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3007"/>
        <w:gridCol w:w="2551"/>
        <w:gridCol w:w="2551"/>
        <w:gridCol w:w="2694"/>
      </w:tblGrid>
      <w:tr w:rsidR="00C5571C" w14:paraId="3F90DB6F" w14:textId="77777777" w:rsidTr="006F6353">
        <w:trPr>
          <w:trHeight w:val="304"/>
        </w:trPr>
        <w:tc>
          <w:tcPr>
            <w:tcW w:w="3007" w:type="dxa"/>
            <w:shd w:val="clear" w:color="auto" w:fill="19507A"/>
            <w:vAlign w:val="center"/>
          </w:tcPr>
          <w:p w14:paraId="5B729CA0" w14:textId="1F495534" w:rsidR="00C5571C" w:rsidRPr="00677765" w:rsidRDefault="00C5571C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*Evrak No:</w:t>
            </w:r>
          </w:p>
        </w:tc>
        <w:tc>
          <w:tcPr>
            <w:tcW w:w="2551" w:type="dxa"/>
            <w:vAlign w:val="center"/>
          </w:tcPr>
          <w:p w14:paraId="742B4F11" w14:textId="1D51F6B0" w:rsidR="00C5571C" w:rsidRPr="00677765" w:rsidRDefault="00C5571C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19507A"/>
            <w:vAlign w:val="center"/>
          </w:tcPr>
          <w:p w14:paraId="3C852F7E" w14:textId="5348A2D1" w:rsidR="00C5571C" w:rsidRPr="00677765" w:rsidRDefault="00C5571C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5571C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Teklif No:</w:t>
            </w:r>
          </w:p>
        </w:tc>
        <w:tc>
          <w:tcPr>
            <w:tcW w:w="2694" w:type="dxa"/>
            <w:vAlign w:val="center"/>
          </w:tcPr>
          <w:p w14:paraId="56EF90BF" w14:textId="762B3F60" w:rsidR="00C5571C" w:rsidRPr="00677765" w:rsidRDefault="00C5571C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5571C" w14:paraId="2A2A8EC5" w14:textId="77777777" w:rsidTr="00C5571C">
        <w:trPr>
          <w:trHeight w:val="239"/>
        </w:trPr>
        <w:tc>
          <w:tcPr>
            <w:tcW w:w="10803" w:type="dxa"/>
            <w:gridSpan w:val="4"/>
            <w:shd w:val="clear" w:color="auto" w:fill="FFFFFF" w:themeFill="background1"/>
            <w:vAlign w:val="center"/>
          </w:tcPr>
          <w:p w14:paraId="69457F1E" w14:textId="2D986876" w:rsidR="00C5571C" w:rsidRPr="00677765" w:rsidRDefault="00C5571C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C5571C">
              <w:rPr>
                <w:rFonts w:ascii="Tahoma" w:hAnsi="Tahoma" w:cs="Tahoma"/>
                <w:b/>
                <w:bCs/>
                <w:color w:val="000000" w:themeColor="text1"/>
                <w:sz w:val="14"/>
                <w:szCs w:val="16"/>
              </w:rPr>
              <w:t>*Laboratuvar tarafından doldurulacaktır.</w:t>
            </w:r>
          </w:p>
        </w:tc>
      </w:tr>
    </w:tbl>
    <w:p w14:paraId="7EA94524" w14:textId="7793A54C" w:rsidR="00217110" w:rsidRDefault="00217110" w:rsidP="00143F05">
      <w:pPr>
        <w:ind w:left="-851"/>
        <w:jc w:val="both"/>
        <w:rPr>
          <w:rFonts w:cstheme="minorHAnsi"/>
          <w:b/>
          <w:bCs/>
          <w:color w:val="000000" w:themeColor="text1"/>
          <w:sz w:val="10"/>
          <w:szCs w:val="22"/>
        </w:rPr>
      </w:pPr>
    </w:p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3007"/>
        <w:gridCol w:w="7796"/>
      </w:tblGrid>
      <w:tr w:rsidR="00C5571C" w14:paraId="4A1D354D" w14:textId="77777777" w:rsidTr="006950CB">
        <w:trPr>
          <w:trHeight w:val="340"/>
        </w:trPr>
        <w:tc>
          <w:tcPr>
            <w:tcW w:w="3007" w:type="dxa"/>
            <w:shd w:val="clear" w:color="auto" w:fill="19507A"/>
            <w:vAlign w:val="center"/>
          </w:tcPr>
          <w:p w14:paraId="1DF4D97C" w14:textId="77777777" w:rsidR="00C5571C" w:rsidRPr="00677765" w:rsidRDefault="00C5571C" w:rsidP="000A013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Rapor Firma Adı:</w:t>
            </w:r>
          </w:p>
        </w:tc>
        <w:tc>
          <w:tcPr>
            <w:tcW w:w="7796" w:type="dxa"/>
            <w:vAlign w:val="center"/>
          </w:tcPr>
          <w:p w14:paraId="55481A13" w14:textId="2F9F3AD9" w:rsidR="00C5571C" w:rsidRPr="00677765" w:rsidRDefault="00C5571C" w:rsidP="000A013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5571C" w14:paraId="16EEA020" w14:textId="77777777" w:rsidTr="006950CB">
        <w:trPr>
          <w:trHeight w:val="340"/>
        </w:trPr>
        <w:tc>
          <w:tcPr>
            <w:tcW w:w="3007" w:type="dxa"/>
            <w:shd w:val="clear" w:color="auto" w:fill="19507A"/>
            <w:vAlign w:val="center"/>
          </w:tcPr>
          <w:p w14:paraId="5D92A21D" w14:textId="77777777" w:rsidR="00C5571C" w:rsidRPr="00677765" w:rsidRDefault="00C5571C" w:rsidP="000A013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Firma Adresi:</w:t>
            </w:r>
          </w:p>
        </w:tc>
        <w:tc>
          <w:tcPr>
            <w:tcW w:w="7796" w:type="dxa"/>
            <w:vAlign w:val="center"/>
          </w:tcPr>
          <w:p w14:paraId="5D6215E3" w14:textId="77777777" w:rsidR="00C5571C" w:rsidRPr="00677765" w:rsidRDefault="00C5571C" w:rsidP="000A013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5571C" w14:paraId="5625E0EF" w14:textId="77777777" w:rsidTr="006950CB">
        <w:trPr>
          <w:trHeight w:val="340"/>
        </w:trPr>
        <w:tc>
          <w:tcPr>
            <w:tcW w:w="3007" w:type="dxa"/>
            <w:shd w:val="clear" w:color="auto" w:fill="19507A"/>
            <w:vAlign w:val="center"/>
          </w:tcPr>
          <w:p w14:paraId="5B81AC5D" w14:textId="77777777" w:rsidR="00C5571C" w:rsidRPr="00677765" w:rsidRDefault="00C5571C" w:rsidP="000A013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Yetkili Kişi / Görevi:</w:t>
            </w:r>
          </w:p>
        </w:tc>
        <w:tc>
          <w:tcPr>
            <w:tcW w:w="7796" w:type="dxa"/>
            <w:vAlign w:val="center"/>
          </w:tcPr>
          <w:p w14:paraId="18BE433B" w14:textId="77777777" w:rsidR="00C5571C" w:rsidRPr="00677765" w:rsidRDefault="00C5571C" w:rsidP="000A013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5571C" w14:paraId="11939A85" w14:textId="77777777" w:rsidTr="006950CB">
        <w:trPr>
          <w:trHeight w:val="340"/>
        </w:trPr>
        <w:tc>
          <w:tcPr>
            <w:tcW w:w="3007" w:type="dxa"/>
            <w:shd w:val="clear" w:color="auto" w:fill="19507A"/>
            <w:vAlign w:val="center"/>
          </w:tcPr>
          <w:p w14:paraId="06331B00" w14:textId="77777777" w:rsidR="00C5571C" w:rsidRPr="00677765" w:rsidRDefault="00C5571C" w:rsidP="000A013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Tel / Faks / E-mail:</w:t>
            </w:r>
          </w:p>
        </w:tc>
        <w:tc>
          <w:tcPr>
            <w:tcW w:w="7796" w:type="dxa"/>
            <w:vAlign w:val="center"/>
          </w:tcPr>
          <w:p w14:paraId="719F913C" w14:textId="77777777" w:rsidR="00C5571C" w:rsidRPr="00677765" w:rsidRDefault="00C5571C" w:rsidP="000A013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763953D6" w14:textId="6538C538" w:rsidR="00C5571C" w:rsidRDefault="00C5571C" w:rsidP="00143F05">
      <w:pPr>
        <w:ind w:left="-851"/>
        <w:jc w:val="both"/>
        <w:rPr>
          <w:rFonts w:cstheme="minorHAnsi"/>
          <w:b/>
          <w:bCs/>
          <w:color w:val="000000" w:themeColor="text1"/>
          <w:sz w:val="10"/>
          <w:szCs w:val="22"/>
        </w:rPr>
      </w:pPr>
    </w:p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3007"/>
        <w:gridCol w:w="7796"/>
      </w:tblGrid>
      <w:tr w:rsidR="00596D75" w:rsidRPr="005D1BE6" w14:paraId="6454BA4F" w14:textId="77777777" w:rsidTr="006950CB">
        <w:trPr>
          <w:trHeight w:val="340"/>
        </w:trPr>
        <w:tc>
          <w:tcPr>
            <w:tcW w:w="3007" w:type="dxa"/>
            <w:shd w:val="clear" w:color="auto" w:fill="19507A"/>
            <w:vAlign w:val="center"/>
          </w:tcPr>
          <w:p w14:paraId="7FBCC96B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Fatura Firma Unvanı:</w:t>
            </w:r>
          </w:p>
        </w:tc>
        <w:tc>
          <w:tcPr>
            <w:tcW w:w="7796" w:type="dxa"/>
            <w:vAlign w:val="center"/>
          </w:tcPr>
          <w:p w14:paraId="0887FF2B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:rsidRPr="005D1BE6" w14:paraId="41EA06C8" w14:textId="77777777" w:rsidTr="006950CB">
        <w:trPr>
          <w:trHeight w:val="340"/>
        </w:trPr>
        <w:tc>
          <w:tcPr>
            <w:tcW w:w="3007" w:type="dxa"/>
            <w:shd w:val="clear" w:color="auto" w:fill="19507A"/>
            <w:vAlign w:val="center"/>
          </w:tcPr>
          <w:p w14:paraId="217C508D" w14:textId="70B94B3B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Fatura Adresi</w:t>
            </w:r>
            <w:r w:rsidR="006950CB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7796" w:type="dxa"/>
            <w:vAlign w:val="center"/>
          </w:tcPr>
          <w:p w14:paraId="392B019F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:rsidRPr="005D1BE6" w14:paraId="44C1C644" w14:textId="77777777" w:rsidTr="006950CB">
        <w:trPr>
          <w:trHeight w:val="340"/>
        </w:trPr>
        <w:tc>
          <w:tcPr>
            <w:tcW w:w="3007" w:type="dxa"/>
            <w:shd w:val="clear" w:color="auto" w:fill="19507A"/>
            <w:vAlign w:val="center"/>
          </w:tcPr>
          <w:p w14:paraId="4A12EE36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Vergi Dairesi &amp; No:</w:t>
            </w:r>
          </w:p>
        </w:tc>
        <w:tc>
          <w:tcPr>
            <w:tcW w:w="7796" w:type="dxa"/>
            <w:vAlign w:val="center"/>
          </w:tcPr>
          <w:p w14:paraId="5349795D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56494627" w14:textId="77777777" w:rsidR="00596D75" w:rsidRPr="005F0E7D" w:rsidRDefault="00596D75" w:rsidP="00143F05">
      <w:pPr>
        <w:ind w:left="-851"/>
        <w:jc w:val="both"/>
        <w:rPr>
          <w:rFonts w:cstheme="minorHAnsi"/>
          <w:b/>
          <w:bCs/>
          <w:color w:val="000000" w:themeColor="text1"/>
          <w:sz w:val="10"/>
          <w:szCs w:val="22"/>
        </w:rPr>
      </w:pPr>
    </w:p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2156"/>
        <w:gridCol w:w="851"/>
        <w:gridCol w:w="1134"/>
        <w:gridCol w:w="530"/>
        <w:gridCol w:w="839"/>
        <w:gridCol w:w="757"/>
        <w:gridCol w:w="95"/>
        <w:gridCol w:w="612"/>
        <w:gridCol w:w="741"/>
        <w:gridCol w:w="531"/>
        <w:gridCol w:w="147"/>
        <w:gridCol w:w="1926"/>
        <w:gridCol w:w="484"/>
      </w:tblGrid>
      <w:tr w:rsidR="00AA1839" w14:paraId="6978828F" w14:textId="77777777" w:rsidTr="006950CB">
        <w:trPr>
          <w:trHeight w:val="340"/>
        </w:trPr>
        <w:tc>
          <w:tcPr>
            <w:tcW w:w="3007" w:type="dxa"/>
            <w:gridSpan w:val="2"/>
            <w:shd w:val="clear" w:color="auto" w:fill="19507A"/>
            <w:vAlign w:val="center"/>
          </w:tcPr>
          <w:p w14:paraId="3D60373B" w14:textId="47AC7928" w:rsidR="00AA1839" w:rsidRPr="00677765" w:rsidRDefault="00AA1839" w:rsidP="00AA183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Raporlama Dili</w:t>
            </w:r>
          </w:p>
        </w:tc>
        <w:tc>
          <w:tcPr>
            <w:tcW w:w="3355" w:type="dxa"/>
            <w:gridSpan w:val="5"/>
            <w:vAlign w:val="center"/>
          </w:tcPr>
          <w:p w14:paraId="2F339B91" w14:textId="77777777" w:rsidR="00AA1839" w:rsidRPr="00677765" w:rsidRDefault="00AA1839" w:rsidP="00AA18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Türkçe</w:t>
            </w:r>
          </w:p>
        </w:tc>
        <w:tc>
          <w:tcPr>
            <w:tcW w:w="612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1380770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E3C7F0" w14:textId="76CE28F8" w:rsidR="00AA1839" w:rsidRPr="00677765" w:rsidRDefault="00F94E80" w:rsidP="00AA183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Cs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3345" w:type="dxa"/>
            <w:gridSpan w:val="4"/>
            <w:vAlign w:val="center"/>
          </w:tcPr>
          <w:p w14:paraId="627A4037" w14:textId="77777777" w:rsidR="00AA1839" w:rsidRPr="00677765" w:rsidRDefault="00AA1839" w:rsidP="00AA18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İngilizce</w:t>
            </w:r>
          </w:p>
        </w:tc>
        <w:tc>
          <w:tcPr>
            <w:tcW w:w="484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17157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FE6BC1" w14:textId="6462E86A" w:rsidR="00AA1839" w:rsidRPr="00677765" w:rsidRDefault="00AA1839" w:rsidP="00AA183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Cs/>
                    <w:color w:val="000000" w:themeColor="text1"/>
                    <w:sz w:val="16"/>
                    <w:szCs w:val="16"/>
                  </w:rPr>
                </w:pPr>
                <w:r w:rsidRPr="006777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AA1839" w14:paraId="7330DD2D" w14:textId="77777777" w:rsidTr="006950CB">
        <w:trPr>
          <w:trHeight w:val="340"/>
        </w:trPr>
        <w:tc>
          <w:tcPr>
            <w:tcW w:w="3007" w:type="dxa"/>
            <w:gridSpan w:val="2"/>
            <w:shd w:val="clear" w:color="auto" w:fill="19507A"/>
            <w:vAlign w:val="center"/>
          </w:tcPr>
          <w:p w14:paraId="4F3591AC" w14:textId="1BF5131F" w:rsidR="00AA1839" w:rsidRPr="00677765" w:rsidRDefault="006950CB" w:rsidP="00AA183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Kalan Numune İade İsteniyor mu?</w:t>
            </w:r>
          </w:p>
        </w:tc>
        <w:tc>
          <w:tcPr>
            <w:tcW w:w="3355" w:type="dxa"/>
            <w:gridSpan w:val="5"/>
            <w:vAlign w:val="center"/>
          </w:tcPr>
          <w:p w14:paraId="552258A3" w14:textId="77777777" w:rsidR="00AA1839" w:rsidRPr="00677765" w:rsidRDefault="00AA1839" w:rsidP="00AA18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Evet</w:t>
            </w:r>
          </w:p>
        </w:tc>
        <w:tc>
          <w:tcPr>
            <w:tcW w:w="612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571350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F474C" w14:textId="19633F7A" w:rsidR="00AA1839" w:rsidRPr="00677765" w:rsidRDefault="00F94E80" w:rsidP="00AA183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Cs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3345" w:type="dxa"/>
            <w:gridSpan w:val="4"/>
            <w:vAlign w:val="center"/>
          </w:tcPr>
          <w:p w14:paraId="5C4EFF88" w14:textId="77777777" w:rsidR="00AA1839" w:rsidRPr="00677765" w:rsidRDefault="00AA1839" w:rsidP="00AA18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Hayır</w:t>
            </w:r>
          </w:p>
        </w:tc>
        <w:tc>
          <w:tcPr>
            <w:tcW w:w="484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858574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ADE4D6" w14:textId="7218C5CF" w:rsidR="00AA1839" w:rsidRPr="00677765" w:rsidRDefault="00AA1839" w:rsidP="00AA183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Cs/>
                    <w:color w:val="000000" w:themeColor="text1"/>
                    <w:sz w:val="16"/>
                    <w:szCs w:val="16"/>
                  </w:rPr>
                </w:pPr>
                <w:r w:rsidRPr="006777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AA1839" w14:paraId="1F96076D" w14:textId="77777777" w:rsidTr="006950CB">
        <w:trPr>
          <w:trHeight w:val="340"/>
        </w:trPr>
        <w:tc>
          <w:tcPr>
            <w:tcW w:w="3007" w:type="dxa"/>
            <w:gridSpan w:val="2"/>
            <w:shd w:val="clear" w:color="auto" w:fill="19507A"/>
            <w:vAlign w:val="center"/>
          </w:tcPr>
          <w:p w14:paraId="75B44693" w14:textId="46D04760" w:rsidR="00AA1839" w:rsidRPr="00677765" w:rsidRDefault="00AA1839" w:rsidP="00AA183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Koruyucu Bilgisi</w:t>
            </w:r>
            <w:r w:rsidR="00716BF1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796" w:type="dxa"/>
            <w:gridSpan w:val="11"/>
            <w:vAlign w:val="center"/>
          </w:tcPr>
          <w:p w14:paraId="15D821D1" w14:textId="77777777" w:rsidR="00AA1839" w:rsidRPr="00677765" w:rsidRDefault="00AA1839" w:rsidP="00AA18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1839" w14:paraId="39914B6E" w14:textId="77777777" w:rsidTr="006950CB">
        <w:trPr>
          <w:trHeight w:val="340"/>
        </w:trPr>
        <w:tc>
          <w:tcPr>
            <w:tcW w:w="3007" w:type="dxa"/>
            <w:gridSpan w:val="2"/>
            <w:shd w:val="clear" w:color="auto" w:fill="19507A"/>
            <w:vAlign w:val="center"/>
          </w:tcPr>
          <w:p w14:paraId="34A1F5B8" w14:textId="643D8B29" w:rsidR="00AA1839" w:rsidRPr="00677765" w:rsidRDefault="00AA1839" w:rsidP="00AA183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Karar Kuralı Uygulamas</w:t>
            </w:r>
            <w:r w:rsidRPr="004908E4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ı</w:t>
            </w:r>
            <w:r w:rsidR="001427B1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64" w:type="dxa"/>
            <w:gridSpan w:val="2"/>
            <w:vAlign w:val="center"/>
          </w:tcPr>
          <w:p w14:paraId="445C5CC0" w14:textId="77777777" w:rsidR="00AA1839" w:rsidRPr="00677765" w:rsidRDefault="00AA1839" w:rsidP="00AA18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7765">
              <w:rPr>
                <w:rFonts w:ascii="Tahoma" w:hAnsi="Tahoma" w:cs="Tahoma"/>
                <w:sz w:val="16"/>
                <w:szCs w:val="16"/>
              </w:rPr>
              <w:t>Müşteri Lehine</w:t>
            </w:r>
          </w:p>
        </w:tc>
        <w:tc>
          <w:tcPr>
            <w:tcW w:w="839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279906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F017A" w14:textId="47295043" w:rsidR="00AA1839" w:rsidRPr="00677765" w:rsidRDefault="00AA1839" w:rsidP="00AA183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777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05" w:type="dxa"/>
            <w:gridSpan w:val="4"/>
            <w:vAlign w:val="center"/>
          </w:tcPr>
          <w:p w14:paraId="25C862FD" w14:textId="77777777" w:rsidR="00AA1839" w:rsidRPr="00677765" w:rsidRDefault="00AA1839" w:rsidP="00AA18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7765">
              <w:rPr>
                <w:rFonts w:ascii="Tahoma" w:hAnsi="Tahoma" w:cs="Tahoma"/>
                <w:sz w:val="16"/>
                <w:szCs w:val="16"/>
              </w:rPr>
              <w:t>Müşteri Aleyhine</w:t>
            </w:r>
          </w:p>
        </w:tc>
        <w:tc>
          <w:tcPr>
            <w:tcW w:w="531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2095057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8A4A32" w14:textId="7538F261" w:rsidR="00AA1839" w:rsidRPr="00677765" w:rsidRDefault="00AA1839" w:rsidP="00AA183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777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073" w:type="dxa"/>
            <w:gridSpan w:val="2"/>
            <w:vAlign w:val="center"/>
          </w:tcPr>
          <w:p w14:paraId="3B4D222D" w14:textId="77777777" w:rsidR="00AA1839" w:rsidRPr="00677765" w:rsidRDefault="00AA1839" w:rsidP="00AA18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7765">
              <w:rPr>
                <w:rFonts w:ascii="Tahoma" w:hAnsi="Tahoma" w:cs="Tahoma"/>
                <w:sz w:val="16"/>
                <w:szCs w:val="16"/>
              </w:rPr>
              <w:t>Basit Kabul Kuralı</w:t>
            </w:r>
          </w:p>
        </w:tc>
        <w:tc>
          <w:tcPr>
            <w:tcW w:w="484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370262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24F32A" w14:textId="60C6CA31" w:rsidR="00AA1839" w:rsidRPr="00677765" w:rsidRDefault="00AA1839" w:rsidP="00AA183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777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AA1839" w14:paraId="398B892D" w14:textId="77777777" w:rsidTr="00716BF1">
        <w:trPr>
          <w:trHeight w:val="345"/>
        </w:trPr>
        <w:tc>
          <w:tcPr>
            <w:tcW w:w="10803" w:type="dxa"/>
            <w:gridSpan w:val="13"/>
            <w:shd w:val="clear" w:color="auto" w:fill="19507A"/>
            <w:vAlign w:val="center"/>
          </w:tcPr>
          <w:p w14:paraId="16078525" w14:textId="25983E58" w:rsidR="005D766A" w:rsidRPr="006301A5" w:rsidRDefault="00B321EB" w:rsidP="00716BF1">
            <w:pPr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  <w:color w:val="000000" w:themeColor="text1"/>
                <w:sz w:val="16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NUMUNE BİLGİLERİ</w:t>
            </w:r>
          </w:p>
        </w:tc>
      </w:tr>
      <w:tr w:rsidR="00596D75" w:rsidRPr="002D2792" w14:paraId="5D17FD2F" w14:textId="77777777" w:rsidTr="00716BF1">
        <w:trPr>
          <w:trHeight w:val="542"/>
        </w:trPr>
        <w:tc>
          <w:tcPr>
            <w:tcW w:w="2156" w:type="dxa"/>
            <w:shd w:val="clear" w:color="auto" w:fill="19507A"/>
            <w:vAlign w:val="center"/>
          </w:tcPr>
          <w:p w14:paraId="58745832" w14:textId="74AF6FF5" w:rsidR="00596D75" w:rsidRPr="00677765" w:rsidRDefault="005D766A" w:rsidP="006F68D3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Numune Adı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 xml:space="preserve"> (Türkçe/İngilizce)</w:t>
            </w:r>
          </w:p>
        </w:tc>
        <w:tc>
          <w:tcPr>
            <w:tcW w:w="1985" w:type="dxa"/>
            <w:gridSpan w:val="2"/>
            <w:shd w:val="clear" w:color="auto" w:fill="19507A"/>
            <w:vAlign w:val="center"/>
          </w:tcPr>
          <w:p w14:paraId="026857CD" w14:textId="4E7902A1" w:rsidR="00596D75" w:rsidRPr="00677765" w:rsidRDefault="005D766A" w:rsidP="006F68D3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 xml:space="preserve">Üretim / Son </w:t>
            </w:r>
            <w:proofErr w:type="spellStart"/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Kulanma</w:t>
            </w:r>
            <w:proofErr w:type="spellEnd"/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 xml:space="preserve"> Tarihi</w:t>
            </w:r>
          </w:p>
        </w:tc>
        <w:tc>
          <w:tcPr>
            <w:tcW w:w="2126" w:type="dxa"/>
            <w:gridSpan w:val="3"/>
            <w:shd w:val="clear" w:color="auto" w:fill="19507A"/>
            <w:vAlign w:val="center"/>
          </w:tcPr>
          <w:p w14:paraId="6511199F" w14:textId="77777777" w:rsidR="005D766A" w:rsidRPr="00677765" w:rsidRDefault="005D766A" w:rsidP="005D766A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 xml:space="preserve">Seri / Lot No / </w:t>
            </w:r>
          </w:p>
          <w:p w14:paraId="77FCFA95" w14:textId="5C10CE70" w:rsidR="00596D75" w:rsidRPr="00677765" w:rsidRDefault="005D766A" w:rsidP="005D766A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Ürün Kodu</w:t>
            </w:r>
          </w:p>
        </w:tc>
        <w:tc>
          <w:tcPr>
            <w:tcW w:w="2126" w:type="dxa"/>
            <w:gridSpan w:val="5"/>
            <w:shd w:val="clear" w:color="auto" w:fill="19507A"/>
            <w:vAlign w:val="center"/>
          </w:tcPr>
          <w:p w14:paraId="3F261F4A" w14:textId="08F413AF" w:rsidR="00596D75" w:rsidRPr="00677765" w:rsidRDefault="005D766A" w:rsidP="006F68D3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Talep Edilen Analizler</w:t>
            </w:r>
            <w:r w:rsidR="001427B1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410" w:type="dxa"/>
            <w:gridSpan w:val="2"/>
            <w:shd w:val="clear" w:color="auto" w:fill="19507A"/>
            <w:vAlign w:val="center"/>
          </w:tcPr>
          <w:p w14:paraId="348B3FB6" w14:textId="08DCCA83" w:rsidR="00596D75" w:rsidRPr="00677765" w:rsidRDefault="005D766A" w:rsidP="006F68D3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Değerlendirme Talebi - Kriteri / Ek Açıklamalar</w:t>
            </w:r>
            <w:r w:rsidR="001427B1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  <w:vertAlign w:val="superscript"/>
              </w:rPr>
              <w:t>4</w:t>
            </w:r>
          </w:p>
        </w:tc>
      </w:tr>
      <w:tr w:rsidR="00596D75" w14:paraId="73E4002A" w14:textId="77777777" w:rsidTr="00716BF1">
        <w:trPr>
          <w:trHeight w:val="340"/>
        </w:trPr>
        <w:tc>
          <w:tcPr>
            <w:tcW w:w="2156" w:type="dxa"/>
            <w:vAlign w:val="center"/>
          </w:tcPr>
          <w:p w14:paraId="7C58ECA1" w14:textId="1257936D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A7AE6A7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7EF92C5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CDE8462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F895DE6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14:paraId="3EA5F60D" w14:textId="77777777" w:rsidTr="00716BF1">
        <w:trPr>
          <w:trHeight w:val="340"/>
        </w:trPr>
        <w:tc>
          <w:tcPr>
            <w:tcW w:w="2156" w:type="dxa"/>
            <w:vAlign w:val="center"/>
          </w:tcPr>
          <w:p w14:paraId="0CE753A1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1801172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92A009B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B660B01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4C11741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14:paraId="1C7A4D31" w14:textId="77777777" w:rsidTr="00716BF1">
        <w:trPr>
          <w:trHeight w:val="340"/>
        </w:trPr>
        <w:tc>
          <w:tcPr>
            <w:tcW w:w="2156" w:type="dxa"/>
            <w:vAlign w:val="center"/>
          </w:tcPr>
          <w:p w14:paraId="7FDD179A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FDF68B4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8C0A1AD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1072CFC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B558FCB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14:paraId="77C15F2E" w14:textId="77777777" w:rsidTr="00716BF1">
        <w:trPr>
          <w:trHeight w:val="340"/>
        </w:trPr>
        <w:tc>
          <w:tcPr>
            <w:tcW w:w="2156" w:type="dxa"/>
            <w:vAlign w:val="center"/>
          </w:tcPr>
          <w:p w14:paraId="1AF020C0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9253853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3EE8212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000D60A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B200DE1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14:paraId="571AD28B" w14:textId="77777777" w:rsidTr="00716BF1">
        <w:trPr>
          <w:trHeight w:val="340"/>
        </w:trPr>
        <w:tc>
          <w:tcPr>
            <w:tcW w:w="2156" w:type="dxa"/>
            <w:vAlign w:val="center"/>
          </w:tcPr>
          <w:p w14:paraId="506D5DDF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EB71F16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2305820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3B181E4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BD0DF7F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14:paraId="6F6FDEA9" w14:textId="77777777" w:rsidTr="00716BF1">
        <w:trPr>
          <w:trHeight w:val="340"/>
        </w:trPr>
        <w:tc>
          <w:tcPr>
            <w:tcW w:w="2156" w:type="dxa"/>
            <w:vAlign w:val="center"/>
          </w:tcPr>
          <w:p w14:paraId="3B0BFC4F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5DB260F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34FF29A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3D1AE007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B113D77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14:paraId="630E5E47" w14:textId="77777777" w:rsidTr="00716BF1">
        <w:trPr>
          <w:trHeight w:val="340"/>
        </w:trPr>
        <w:tc>
          <w:tcPr>
            <w:tcW w:w="2156" w:type="dxa"/>
            <w:vAlign w:val="center"/>
          </w:tcPr>
          <w:p w14:paraId="31BDF0D5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ECCE389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541D589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9A9CFA5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28FD5EC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14:paraId="70AF169A" w14:textId="77777777" w:rsidTr="00716BF1">
        <w:trPr>
          <w:trHeight w:val="340"/>
        </w:trPr>
        <w:tc>
          <w:tcPr>
            <w:tcW w:w="2156" w:type="dxa"/>
            <w:vAlign w:val="center"/>
          </w:tcPr>
          <w:p w14:paraId="3943B5B1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59E275B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F58C904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C247B24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E94E201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14:paraId="55255294" w14:textId="77777777" w:rsidTr="00716BF1">
        <w:trPr>
          <w:trHeight w:val="340"/>
        </w:trPr>
        <w:tc>
          <w:tcPr>
            <w:tcW w:w="2156" w:type="dxa"/>
            <w:vAlign w:val="center"/>
          </w:tcPr>
          <w:p w14:paraId="080314C6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40A919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0A414A0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1B8115E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D7F3BC9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14:paraId="1B26A0BD" w14:textId="77777777" w:rsidTr="00716BF1">
        <w:trPr>
          <w:trHeight w:val="340"/>
        </w:trPr>
        <w:tc>
          <w:tcPr>
            <w:tcW w:w="2156" w:type="dxa"/>
            <w:vAlign w:val="center"/>
          </w:tcPr>
          <w:p w14:paraId="13DDD953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0E70BA9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AB7294F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FB8B083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B587252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73CE92AF" w14:textId="43EC2C93" w:rsidR="00933928" w:rsidRDefault="00933928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10803"/>
      </w:tblGrid>
      <w:tr w:rsidR="002E32A2" w14:paraId="7CBFB5DC" w14:textId="77777777" w:rsidTr="00546E71">
        <w:trPr>
          <w:trHeight w:val="340"/>
        </w:trPr>
        <w:tc>
          <w:tcPr>
            <w:tcW w:w="10803" w:type="dxa"/>
            <w:shd w:val="clear" w:color="auto" w:fill="19507A"/>
            <w:vAlign w:val="center"/>
          </w:tcPr>
          <w:p w14:paraId="60000B55" w14:textId="77777777" w:rsidR="002E32A2" w:rsidRPr="002C1D35" w:rsidRDefault="002E32A2" w:rsidP="00546E71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 w:rsidRPr="002C1D35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GENEL ŞARTLAR</w:t>
            </w:r>
          </w:p>
        </w:tc>
      </w:tr>
      <w:tr w:rsidR="002E32A2" w14:paraId="1C40F481" w14:textId="77777777" w:rsidTr="00546E71">
        <w:trPr>
          <w:trHeight w:val="340"/>
        </w:trPr>
        <w:tc>
          <w:tcPr>
            <w:tcW w:w="10803" w:type="dxa"/>
            <w:vAlign w:val="center"/>
          </w:tcPr>
          <w:p w14:paraId="61B0AE08" w14:textId="77777777" w:rsidR="002E32A2" w:rsidRDefault="002E32A2" w:rsidP="00546E71">
            <w:p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1</w:t>
            </w:r>
            <w:r w:rsidRPr="00677765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-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 xml:space="preserve">Kozmetik Ürünlerde </w:t>
            </w:r>
            <w:proofErr w:type="spellStart"/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Antimikrobiyal</w:t>
            </w:r>
            <w:proofErr w:type="spellEnd"/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 xml:space="preserve"> Koruyucu Etkinlik Testi (Challenge Test)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talep edilmesi durumunda bu bölüm doldurulmalıdır. Bu alanın doldurulmaması halinde, </w:t>
            </w:r>
            <w:proofErr w:type="spellStart"/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>dilüsyon</w:t>
            </w:r>
            <w:proofErr w:type="spellEnd"/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sıvısı olarak </w:t>
            </w:r>
            <w:proofErr w:type="spellStart"/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Eugon</w:t>
            </w:r>
            <w:proofErr w:type="spellEnd"/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 xml:space="preserve"> LT 100 </w:t>
            </w:r>
            <w:proofErr w:type="spellStart"/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Broth</w:t>
            </w:r>
            <w:proofErr w:type="spellEnd"/>
            <w:r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kullanılacaktır.</w:t>
            </w:r>
          </w:p>
          <w:p w14:paraId="52116583" w14:textId="77777777" w:rsidR="002E32A2" w:rsidRDefault="002E32A2" w:rsidP="00546E71">
            <w:p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</w:pP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2-</w:t>
            </w:r>
            <w:r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Karar Kuralı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, belirlenmiş bir </w:t>
            </w:r>
            <w:proofErr w:type="spellStart"/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>spesifikasyona</w:t>
            </w:r>
            <w:proofErr w:type="spellEnd"/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uygunluğun değerlendirilmesinde ölçüm belirsizliğinin nasıl dikkate alınacağını tanımlayan kuraldır. Herhangi bir bildirim yapılmaması halinde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basit kabul kuralı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uygulanır. Karar kuralının uygulanmasına ilişkin detaylar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“Karar Kuralının Uygulanması Talimatı (PR.20/T.01)”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dokümanında yer almakta olup,</w:t>
            </w:r>
            <w:r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ilgili talimata </w:t>
            </w:r>
            <w:hyperlink r:id="rId8" w:history="1">
              <w:r w:rsidRPr="00570D3C">
                <w:rPr>
                  <w:rStyle w:val="Kpr"/>
                  <w:rFonts w:ascii="Tahoma" w:hAnsi="Tahoma" w:cs="Tahoma"/>
                  <w:bCs/>
                  <w:sz w:val="14"/>
                  <w:szCs w:val="14"/>
                </w:rPr>
                <w:t>www.uqtest.com</w:t>
              </w:r>
            </w:hyperlink>
            <w:r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web sitesi üzerinden erişilebilir. Mikrobiyolojik analizler için uygunluk değerlendirmesine ilişkin karar kuralı,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ölçüm belirsizliği dikkate alınmaksızın</w:t>
            </w:r>
            <w:r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uygulanır.</w:t>
            </w:r>
          </w:p>
          <w:p w14:paraId="00702F0E" w14:textId="77777777" w:rsidR="002E32A2" w:rsidRPr="0024649E" w:rsidRDefault="002E32A2" w:rsidP="00546E71">
            <w:p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</w:pP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3-</w:t>
            </w:r>
            <w:r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Talep edilen analizler için </w:t>
            </w:r>
            <w:proofErr w:type="gramStart"/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spesifik</w:t>
            </w:r>
            <w:proofErr w:type="gramEnd"/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 xml:space="preserve"> bir metot belirtilmemesi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durumunda, laboratuvar uygun metodu seçme v</w:t>
            </w:r>
            <w:r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>e uygulama hakkını saklı tutar.</w:t>
            </w:r>
          </w:p>
          <w:p w14:paraId="6AC9E51B" w14:textId="77777777" w:rsidR="002E32A2" w:rsidRDefault="002E32A2" w:rsidP="00546E71">
            <w:p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</w:pP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4-</w:t>
            </w:r>
            <w:r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Analiz sonuçlarının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yasal mevzuata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veya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 xml:space="preserve">ürün </w:t>
            </w:r>
            <w:proofErr w:type="spellStart"/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spesifikasyonuna</w:t>
            </w:r>
            <w:proofErr w:type="spellEnd"/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göre değerlendirilmesinin talep edilmesi (miktar veya içermez iddiası bulunması gibi) durumunda bu bölüm doldurulmalıdır. Herhangi bir bildirim yapılmaması halinde, sonuçlar öncelikle varsa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yasal mevzuat limitlerine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göre değerlendirilir; yasal limit bulunmaması durumunda ise sonuçlara ilişkin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uygunluk değerlendirmesi yapılmaz.</w:t>
            </w:r>
          </w:p>
          <w:p w14:paraId="5E671F6A" w14:textId="77777777" w:rsidR="002E32A2" w:rsidRDefault="002E32A2" w:rsidP="00546E71">
            <w:p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</w:pP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5-</w:t>
            </w:r>
            <w:r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Analizler için gerekli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numune miktarları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ve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 xml:space="preserve">numune kabul </w:t>
            </w:r>
            <w:proofErr w:type="gramStart"/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kriterleri</w:t>
            </w:r>
            <w:proofErr w:type="gramEnd"/>
            <w:r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bilgilerine </w:t>
            </w:r>
            <w:hyperlink r:id="rId9" w:history="1">
              <w:r w:rsidRPr="00570D3C">
                <w:rPr>
                  <w:rStyle w:val="Kpr"/>
                  <w:rFonts w:ascii="Tahoma" w:hAnsi="Tahoma" w:cs="Tahoma"/>
                  <w:bCs/>
                  <w:sz w:val="14"/>
                  <w:szCs w:val="14"/>
                </w:rPr>
                <w:t>www.uqtest.com</w:t>
              </w:r>
            </w:hyperlink>
            <w:r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web sitesi üzerinden ulaşılabilir. Belirlenen gerekliliklere uygun olarak teslim edilmeyen numuneler hakkında müşteriye bilgi verilir ve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feragat beyanı imzalatılarak şartlı kabul yapılır.</w:t>
            </w:r>
          </w:p>
          <w:p w14:paraId="352D0C63" w14:textId="77777777" w:rsidR="002E32A2" w:rsidRPr="002E32A2" w:rsidRDefault="002E32A2" w:rsidP="00546E71">
            <w:p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</w:pP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6-</w:t>
            </w:r>
            <w:r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Analiz sonuçlarına yönelik olası itirazlar,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yalnızca müşteri tarafından talep aşamasında gönderilen şahit numune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üzerinden değerlendirilecektir. Şahit numunenin gönderilmemesi halinde, sonuçlara yönelik itiraz durumunda </w:t>
            </w:r>
            <w:r w:rsidRPr="0024649E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yeniden analiz yapılamayacağı</w:t>
            </w:r>
            <w:r w:rsidRPr="0024649E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>, müşteri tarafından kabul, beyan ve taahhüt edilir.</w:t>
            </w:r>
          </w:p>
        </w:tc>
      </w:tr>
    </w:tbl>
    <w:p w14:paraId="7D6FF5B8" w14:textId="707EAF62" w:rsidR="002E32A2" w:rsidRDefault="002E32A2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471B3D2F" w14:textId="78E2B4CA" w:rsidR="002E32A2" w:rsidRDefault="002E32A2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2C3EA41E" w14:textId="37D46090" w:rsidR="002E32A2" w:rsidRDefault="002E32A2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69894815" w14:textId="77777777" w:rsidR="00F94E80" w:rsidRDefault="00F94E80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tbl>
      <w:tblPr>
        <w:tblStyle w:val="TabloKlavuzu"/>
        <w:tblW w:w="10776" w:type="dxa"/>
        <w:tblInd w:w="-856" w:type="dxa"/>
        <w:tblLook w:val="04A0" w:firstRow="1" w:lastRow="0" w:firstColumn="1" w:lastColumn="0" w:noHBand="0" w:noVBand="1"/>
      </w:tblPr>
      <w:tblGrid>
        <w:gridCol w:w="10776"/>
      </w:tblGrid>
      <w:tr w:rsidR="00D80C90" w14:paraId="01747166" w14:textId="77777777" w:rsidTr="00D3179B">
        <w:trPr>
          <w:trHeight w:val="340"/>
        </w:trPr>
        <w:tc>
          <w:tcPr>
            <w:tcW w:w="10776" w:type="dxa"/>
            <w:shd w:val="clear" w:color="auto" w:fill="19507A"/>
            <w:vAlign w:val="center"/>
          </w:tcPr>
          <w:p w14:paraId="7332DDD0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lastRenderedPageBreak/>
              <w:t>HİZMET ŞARTLARI</w:t>
            </w:r>
          </w:p>
        </w:tc>
      </w:tr>
      <w:tr w:rsidR="00D80C90" w:rsidRPr="00933928" w14:paraId="10C37E33" w14:textId="77777777" w:rsidTr="00D3179B">
        <w:trPr>
          <w:trHeight w:val="5308"/>
        </w:trPr>
        <w:tc>
          <w:tcPr>
            <w:tcW w:w="10776" w:type="dxa"/>
            <w:shd w:val="clear" w:color="auto" w:fill="FFFFFF" w:themeFill="background1"/>
            <w:vAlign w:val="center"/>
          </w:tcPr>
          <w:p w14:paraId="6B2EFAD8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İşbu Sözleşmede UNIQUE ANALİZ BELGELENDİRME VE GÖZETİM HİZMETLERİ LTD. ŞTİ. bundan böyle UNIQUE olarak; analiz ve/veya deney hizmeti talep eden gerçek veya tüzel kişi, kuruluş ve/veya kurum bundan böyle MÜŞTERİ olarak anılacaktır.</w:t>
            </w:r>
          </w:p>
          <w:p w14:paraId="045A116E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MÜŞTERİ tarafından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iletilen tüm bilgi ve belgelerin doğru, güncel ve eksiksiz olduğu kabul edilir. Analiz faaliyetlerine başlanmadan önce yazılı olarak bildirilmeyen değişikliklerden UNIQUE sorumlu değildir.</w:t>
            </w:r>
          </w:p>
          <w:p w14:paraId="0E5B69A1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Taraflar, işbu Sözleşme hükümlerine uygun çalışmayı peşinen kabul eder. Sözleşme hükümlerinde yapılacak değişiklikler yalnızca UNIQUE yetkili personelinin yazılı onayı ile geçerlidir.</w:t>
            </w:r>
          </w:p>
          <w:p w14:paraId="63EFEF99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UNIQUE, faaliyetlerini ISO/IEC 17025 standardı kapsamında tarafsızlık, bağımsızlık ve gizlilik ilkeleri doğrultusunda yürütür. Tarafsızlığı zedeleyebilecek hiçbir baskı, çıkar çatışması veya müdahaleye izin verilmez.</w:t>
            </w:r>
          </w:p>
          <w:p w14:paraId="06C79D92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 tarafından üretilen tüm bilgi ve belgeler (deney/analiz raporları, gözlemler, kayıtlar ve benzeri dokümanlar) gizli bilgi niteliğindedir ve gizlilik esaslarına uygun olarak saklanır.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MÜŞTERİ’ye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ait bilgiler yalnızca Analiz Talep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Formu’nda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belirtilen 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>iletişim bilgileri aracılığı</w:t>
            </w: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ile paylaşılır.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Yetkili kamu kurumları, mahkemeler ve TÜRKAK tarafından mevzuat kapsamında talep edilmesi halinde bilgiler paylaşılabilir.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Bu durumda, bilgilerin paylaşıldığı hususunda müşteriye ayrıca bildirim yapılmaz.</w:t>
            </w:r>
          </w:p>
          <w:p w14:paraId="32F4AD7A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MÜŞTERİ analiz yöntemi/standardı belirtmediği takdirde, UNIQUE uygun ve geçerli metodu seçme ve uygulama hakkını saklı tutar.</w:t>
            </w:r>
          </w:p>
          <w:p w14:paraId="6FAFE713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Analiz raporları yalnızca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teslim edilen numunelere ait sonuçları kapsar; numunenin temsil ettiği parti, </w:t>
            </w:r>
            <w:proofErr w:type="gram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lot</w:t>
            </w:r>
            <w:proofErr w:type="gram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batch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veya üretim süreci hakkında genelleme yapılamaz.</w:t>
            </w:r>
          </w:p>
          <w:p w14:paraId="4A40C83A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Analiz talepleri, fiyat teklifinin müşteri tarafından onaylanması ve numunenin Analiz Talep Formu ile birlikte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ulaştırılmasından sonra işleme alınır.</w:t>
            </w:r>
          </w:p>
          <w:p w14:paraId="324E2A85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Numune miktarı ve kabul </w:t>
            </w:r>
            <w:proofErr w:type="gram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kriterleri</w:t>
            </w:r>
            <w:proofErr w:type="gram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konusunda müşteri,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yayımladığı Numune Kabul Şartlarına uymakla yükümlüdür. Uygun olmayan numuneler için Kabul / Şartlı Kabul / Ret kararı verilir. Şartlı kabul durumunda Feragat Beyanı alınır.</w:t>
            </w:r>
          </w:p>
          <w:p w14:paraId="7BC1F4CC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Analizlerden arta kalan numuneler, rapor tarihinden itibaren 15 gün süreyle saklanır. Bu süreden sonra yeniden analiz yapılmaz ve itirazlar geçersizdir.</w:t>
            </w:r>
          </w:p>
          <w:p w14:paraId="5AD9370F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 sonuçlarına yönelik itirazlar yalnızca müşteri tarafından talep aşamasında gönderilen şahit numune üzerinden değerlendirilir. Şahit numune gönderilmemesi halinde, yeniden analiz yapılamayacağı müşteri tarafından kabul edilir.</w:t>
            </w:r>
          </w:p>
          <w:p w14:paraId="5A222B84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 sonuçlarına ilişkin uyuşmazlığın devamı halinde, tarafların mutabık kalacağı ve tercihen ISO/IEC 17025’e göre akredite bir hakem laboratuvarda yeniden analiz yapılabilir. Masraflar haksız tarafça karşılanır.</w:t>
            </w:r>
          </w:p>
          <w:p w14:paraId="6BEC4476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Değerlendirme (uygunluk beyanı) ve karar kuralı müşteri tarafından yazılı olarak beyan edilmelidir. Aksi halde laboratuvarın belirlediği karar kuralı uygulanır.</w:t>
            </w:r>
          </w:p>
          <w:p w14:paraId="620B5714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 ve hizmet bedelleri peşin olarak tahsil edilir. Ödeme yapılmadan rapor yayımlanmaz.</w:t>
            </w:r>
          </w:p>
          <w:p w14:paraId="68188FFA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MÜŞTERİ, raporların e-posta veya kargo ile gönderilmesini talep ettiğinde, bildirilen iletişim bilgilerinin güvenliğinden kendisi sorumludur.</w:t>
            </w:r>
          </w:p>
          <w:p w14:paraId="11585160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MÜŞTERİ, UNIQUE raporlarını ve içeriklerini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yazılı onayı olmaksızın çoğaltamaz, yayımlayamaz veya reklam amacıyla kullanamaz.</w:t>
            </w:r>
          </w:p>
          <w:p w14:paraId="04368467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Rapor tarihinden itibaren 1 yıl içinde itirazda bulunulmaması halinde,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hizmete ilişkin sorumluluğu sona erer.</w:t>
            </w:r>
          </w:p>
          <w:p w14:paraId="3A82238F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kusurunun ispatı halinde sorumluluğu, yalnızca ilgili analiz bedelinin iadesi ile sınırlıdır. Dolaylı zararlar, kâr kaybı ve üçüncü kişi taleplerinden UNIQUE sorumlu tutulamaz.</w:t>
            </w:r>
          </w:p>
          <w:p w14:paraId="2D9AEB02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Mücbir sebepler nedeniyle hizmetin gecikmesi veya yerine getirilememesi halinde UNIQUE sorumluluk üstlenmez.</w:t>
            </w:r>
          </w:p>
          <w:p w14:paraId="2B367F33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UNIQUE, gerek gördüğü durumlarda hizmet talebini reddetme ve ek süre/ek ücret talep etme hakkını saklı tutar.</w:t>
            </w:r>
          </w:p>
          <w:p w14:paraId="64BA8857" w14:textId="77777777" w:rsidR="00D80C90" w:rsidRPr="00496F9D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İşbu Sözleşme Türkiye Cumhuriyeti Kanunlarına tabidir. Uyuşmazlıklarda İstanbul Mahkemeleri ve İcra Daireleri yetkilidir.</w:t>
            </w:r>
          </w:p>
          <w:p w14:paraId="630D5003" w14:textId="77777777" w:rsidR="00D80C90" w:rsidRPr="006F16DB" w:rsidRDefault="00D80C90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İşbu belge, MÜŞTERİ tarafından kaşelenip imzalanması ile yürürlüğe girer ve analizlerin gerçekleştirilmesine onay verildiği kabul edilir.</w:t>
            </w:r>
          </w:p>
        </w:tc>
      </w:tr>
    </w:tbl>
    <w:p w14:paraId="2D56C447" w14:textId="08E5EA86" w:rsidR="00D80C90" w:rsidRDefault="00D80C90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3544"/>
        <w:gridCol w:w="3544"/>
      </w:tblGrid>
      <w:tr w:rsidR="00596FAC" w:rsidRPr="00897806" w14:paraId="5ADB6742" w14:textId="77777777" w:rsidTr="000A0136">
        <w:trPr>
          <w:trHeight w:val="340"/>
        </w:trPr>
        <w:tc>
          <w:tcPr>
            <w:tcW w:w="10774" w:type="dxa"/>
            <w:gridSpan w:val="3"/>
            <w:shd w:val="clear" w:color="auto" w:fill="19507A"/>
            <w:vAlign w:val="center"/>
          </w:tcPr>
          <w:p w14:paraId="64EFB40E" w14:textId="77777777" w:rsidR="00596FAC" w:rsidRPr="00677765" w:rsidRDefault="00596FAC" w:rsidP="000A0136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MÜŞTERİ ONAYI</w:t>
            </w:r>
          </w:p>
        </w:tc>
      </w:tr>
      <w:tr w:rsidR="00596FAC" w:rsidRPr="00897806" w14:paraId="3E7707C7" w14:textId="77777777" w:rsidTr="000A0136">
        <w:trPr>
          <w:trHeight w:val="283"/>
        </w:trPr>
        <w:tc>
          <w:tcPr>
            <w:tcW w:w="3686" w:type="dxa"/>
            <w:vAlign w:val="center"/>
          </w:tcPr>
          <w:p w14:paraId="2E153794" w14:textId="77777777" w:rsidR="00596FAC" w:rsidRPr="00677765" w:rsidRDefault="00596FAC" w:rsidP="000A0136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3544" w:type="dxa"/>
            <w:vAlign w:val="center"/>
          </w:tcPr>
          <w:p w14:paraId="7F01F21E" w14:textId="77777777" w:rsidR="00596FAC" w:rsidRPr="00677765" w:rsidRDefault="00596FAC" w:rsidP="000A0136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sz w:val="16"/>
                <w:szCs w:val="16"/>
              </w:rPr>
              <w:t>Yetkili Adı Soyadı</w:t>
            </w:r>
          </w:p>
        </w:tc>
        <w:tc>
          <w:tcPr>
            <w:tcW w:w="3544" w:type="dxa"/>
            <w:vAlign w:val="center"/>
          </w:tcPr>
          <w:p w14:paraId="08B26270" w14:textId="77777777" w:rsidR="00596FAC" w:rsidRPr="00677765" w:rsidRDefault="00596FAC" w:rsidP="000A0136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sz w:val="16"/>
                <w:szCs w:val="16"/>
              </w:rPr>
              <w:t>Kaşe / İmza</w:t>
            </w:r>
          </w:p>
        </w:tc>
      </w:tr>
      <w:tr w:rsidR="00596FAC" w:rsidRPr="00897806" w14:paraId="5B19A616" w14:textId="77777777" w:rsidTr="002E32A2">
        <w:trPr>
          <w:trHeight w:val="1345"/>
        </w:trPr>
        <w:tc>
          <w:tcPr>
            <w:tcW w:w="3686" w:type="dxa"/>
          </w:tcPr>
          <w:p w14:paraId="777233C2" w14:textId="77777777" w:rsidR="00596FAC" w:rsidRPr="00525067" w:rsidRDefault="00596FAC" w:rsidP="000A0136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3388AD7" w14:textId="77777777" w:rsidR="00596FAC" w:rsidRPr="00897806" w:rsidRDefault="00596FAC" w:rsidP="000A0136">
            <w:pPr>
              <w:ind w:left="0"/>
              <w:rPr>
                <w:rFonts w:cstheme="minorHAnsi"/>
                <w:sz w:val="24"/>
              </w:rPr>
            </w:pPr>
          </w:p>
        </w:tc>
        <w:tc>
          <w:tcPr>
            <w:tcW w:w="3544" w:type="dxa"/>
          </w:tcPr>
          <w:p w14:paraId="5B335390" w14:textId="77777777" w:rsidR="00596FAC" w:rsidRPr="00897806" w:rsidRDefault="00596FAC" w:rsidP="000A0136">
            <w:pPr>
              <w:ind w:left="0"/>
              <w:rPr>
                <w:rFonts w:cstheme="minorHAnsi"/>
                <w:sz w:val="24"/>
              </w:rPr>
            </w:pPr>
          </w:p>
        </w:tc>
      </w:tr>
      <w:tr w:rsidR="00596FAC" w:rsidRPr="00897806" w14:paraId="254AEEC9" w14:textId="77777777" w:rsidTr="000A0136">
        <w:trPr>
          <w:trHeight w:val="566"/>
        </w:trPr>
        <w:tc>
          <w:tcPr>
            <w:tcW w:w="10774" w:type="dxa"/>
            <w:gridSpan w:val="3"/>
          </w:tcPr>
          <w:p w14:paraId="02056D9E" w14:textId="0FB4AE4D" w:rsidR="00596FAC" w:rsidRPr="00677765" w:rsidRDefault="002E32A2" w:rsidP="000A0136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2E32A2">
              <w:rPr>
                <w:rFonts w:ascii="Tahoma" w:hAnsi="Tahoma" w:cs="Tahoma"/>
                <w:sz w:val="14"/>
                <w:szCs w:val="14"/>
              </w:rPr>
              <w:t xml:space="preserve">İşbu Analiz Talep </w:t>
            </w:r>
            <w:proofErr w:type="spellStart"/>
            <w:r w:rsidRPr="002E32A2">
              <w:rPr>
                <w:rFonts w:ascii="Tahoma" w:hAnsi="Tahoma" w:cs="Tahoma"/>
                <w:sz w:val="14"/>
                <w:szCs w:val="14"/>
              </w:rPr>
              <w:t>Formu’nda</w:t>
            </w:r>
            <w:proofErr w:type="spellEnd"/>
            <w:r w:rsidRPr="002E32A2">
              <w:rPr>
                <w:rFonts w:ascii="Tahoma" w:hAnsi="Tahoma" w:cs="Tahoma"/>
                <w:sz w:val="14"/>
                <w:szCs w:val="14"/>
              </w:rPr>
              <w:t xml:space="preserve"> beyan edilen tüm bilgilerin doğru ve eksiksiz olduğunu, talep edilen analizlerin UNIQUE Analiz Belgelendirme ve Gözetim Hizmetleri Ltd. Şti. tarafından yürürlükteki mevzuat, standartlar ve laboratuvar </w:t>
            </w:r>
            <w:proofErr w:type="gramStart"/>
            <w:r w:rsidRPr="002E32A2">
              <w:rPr>
                <w:rFonts w:ascii="Tahoma" w:hAnsi="Tahoma" w:cs="Tahoma"/>
                <w:sz w:val="14"/>
                <w:szCs w:val="14"/>
              </w:rPr>
              <w:t>prosedürlerine</w:t>
            </w:r>
            <w:proofErr w:type="gramEnd"/>
            <w:r w:rsidRPr="002E32A2">
              <w:rPr>
                <w:rFonts w:ascii="Tahoma" w:hAnsi="Tahoma" w:cs="Tahoma"/>
                <w:sz w:val="14"/>
                <w:szCs w:val="14"/>
              </w:rPr>
              <w:t xml:space="preserve"> uygun şekilde gerçekleştirileceğini bildiğimi; Genel Hizmet </w:t>
            </w:r>
            <w:proofErr w:type="spellStart"/>
            <w:r w:rsidRPr="002E32A2">
              <w:rPr>
                <w:rFonts w:ascii="Tahoma" w:hAnsi="Tahoma" w:cs="Tahoma"/>
                <w:sz w:val="14"/>
                <w:szCs w:val="14"/>
              </w:rPr>
              <w:t>Şartları’nı</w:t>
            </w:r>
            <w:proofErr w:type="spellEnd"/>
            <w:r w:rsidRPr="002E32A2">
              <w:rPr>
                <w:rFonts w:ascii="Tahoma" w:hAnsi="Tahoma" w:cs="Tahoma"/>
                <w:sz w:val="14"/>
                <w:szCs w:val="14"/>
              </w:rPr>
              <w:t xml:space="preserve"> okuduğumu, anladığımı ve kabul ettiğimi; analiz bedelleri, numune kabul şartları, karar kuralı, şahit numune, itiraz ve feragat hükümleri ile gizlilik ve tarafsızlık esaslarını peşinen kabul, beyan ve taahhüt ederim.</w:t>
            </w:r>
          </w:p>
        </w:tc>
      </w:tr>
    </w:tbl>
    <w:p w14:paraId="4779B4B1" w14:textId="2DC4A8C5" w:rsidR="00596FAC" w:rsidRDefault="00596FAC" w:rsidP="006F16DB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269"/>
        <w:gridCol w:w="1417"/>
        <w:gridCol w:w="709"/>
        <w:gridCol w:w="567"/>
        <w:gridCol w:w="2268"/>
        <w:gridCol w:w="567"/>
        <w:gridCol w:w="2410"/>
        <w:gridCol w:w="567"/>
      </w:tblGrid>
      <w:tr w:rsidR="00D80C90" w14:paraId="20FC7342" w14:textId="77777777" w:rsidTr="00D3179B">
        <w:trPr>
          <w:trHeight w:val="340"/>
        </w:trPr>
        <w:tc>
          <w:tcPr>
            <w:tcW w:w="10774" w:type="dxa"/>
            <w:gridSpan w:val="8"/>
            <w:shd w:val="clear" w:color="auto" w:fill="19507A"/>
            <w:vAlign w:val="center"/>
          </w:tcPr>
          <w:p w14:paraId="16A70877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LABORATUVAR ONAYI</w:t>
            </w:r>
          </w:p>
        </w:tc>
      </w:tr>
      <w:tr w:rsidR="00D80C90" w14:paraId="6A41C003" w14:textId="77777777" w:rsidTr="00D80C90">
        <w:trPr>
          <w:trHeight w:val="283"/>
        </w:trPr>
        <w:tc>
          <w:tcPr>
            <w:tcW w:w="3686" w:type="dxa"/>
            <w:gridSpan w:val="2"/>
            <w:vAlign w:val="center"/>
          </w:tcPr>
          <w:p w14:paraId="0FDE5D08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3544" w:type="dxa"/>
            <w:gridSpan w:val="3"/>
            <w:vAlign w:val="center"/>
          </w:tcPr>
          <w:p w14:paraId="60A3BC45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Teslim Şekli</w:t>
            </w:r>
          </w:p>
        </w:tc>
        <w:tc>
          <w:tcPr>
            <w:tcW w:w="3544" w:type="dxa"/>
            <w:gridSpan w:val="3"/>
            <w:vAlign w:val="center"/>
          </w:tcPr>
          <w:p w14:paraId="047A7E09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Kabul Eden</w:t>
            </w:r>
          </w:p>
        </w:tc>
      </w:tr>
      <w:tr w:rsidR="00D80C90" w14:paraId="022CC342" w14:textId="77777777" w:rsidTr="00D80C90">
        <w:trPr>
          <w:trHeight w:val="1220"/>
        </w:trPr>
        <w:tc>
          <w:tcPr>
            <w:tcW w:w="3686" w:type="dxa"/>
            <w:gridSpan w:val="2"/>
            <w:vAlign w:val="center"/>
          </w:tcPr>
          <w:p w14:paraId="77701B63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2D79F2D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5023EB7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80C90" w14:paraId="053A9424" w14:textId="77777777" w:rsidTr="00D3179B">
        <w:trPr>
          <w:trHeight w:val="340"/>
        </w:trPr>
        <w:tc>
          <w:tcPr>
            <w:tcW w:w="2269" w:type="dxa"/>
            <w:shd w:val="clear" w:color="auto" w:fill="19507A"/>
            <w:vAlign w:val="center"/>
          </w:tcPr>
          <w:p w14:paraId="0A4B671D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Numune Durumu</w:t>
            </w:r>
          </w:p>
        </w:tc>
        <w:tc>
          <w:tcPr>
            <w:tcW w:w="2126" w:type="dxa"/>
            <w:gridSpan w:val="2"/>
            <w:vAlign w:val="center"/>
          </w:tcPr>
          <w:p w14:paraId="09BF767E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781294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77AA" w14:textId="77777777" w:rsidR="00D80C90" w:rsidRPr="00E52985" w:rsidRDefault="00D80C90" w:rsidP="00D3179B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vAlign w:val="center"/>
          </w:tcPr>
          <w:p w14:paraId="31C86C4F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Şartlı Kabul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2137520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EFE471" w14:textId="77777777" w:rsidR="00D80C90" w:rsidRPr="00E52985" w:rsidRDefault="00D80C90" w:rsidP="00D3179B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</w:pPr>
                <w:r w:rsidRPr="00E529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410" w:type="dxa"/>
            <w:vAlign w:val="center"/>
          </w:tcPr>
          <w:p w14:paraId="3E1BC9C6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Ret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731892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187B2F" w14:textId="77777777" w:rsidR="00D80C90" w:rsidRPr="00E52985" w:rsidRDefault="00D80C90" w:rsidP="00D3179B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</w:pPr>
                <w:r w:rsidRPr="00E529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D80C90" w14:paraId="1FA3DFC8" w14:textId="77777777" w:rsidTr="00D3179B">
        <w:trPr>
          <w:trHeight w:val="340"/>
        </w:trPr>
        <w:tc>
          <w:tcPr>
            <w:tcW w:w="2269" w:type="dxa"/>
            <w:shd w:val="clear" w:color="auto" w:fill="19507A"/>
            <w:vAlign w:val="center"/>
          </w:tcPr>
          <w:p w14:paraId="3351E94B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Feragat Beyanı</w:t>
            </w:r>
          </w:p>
        </w:tc>
        <w:tc>
          <w:tcPr>
            <w:tcW w:w="8505" w:type="dxa"/>
            <w:gridSpan w:val="7"/>
            <w:vAlign w:val="center"/>
          </w:tcPr>
          <w:p w14:paraId="686FAF45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D80C90" w14:paraId="0889DAA4" w14:textId="77777777" w:rsidTr="00D3179B">
        <w:trPr>
          <w:trHeight w:val="345"/>
        </w:trPr>
        <w:tc>
          <w:tcPr>
            <w:tcW w:w="2269" w:type="dxa"/>
            <w:shd w:val="clear" w:color="auto" w:fill="19507A"/>
            <w:vAlign w:val="center"/>
          </w:tcPr>
          <w:p w14:paraId="6CCCBCD7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Not</w:t>
            </w:r>
          </w:p>
        </w:tc>
        <w:tc>
          <w:tcPr>
            <w:tcW w:w="8505" w:type="dxa"/>
            <w:gridSpan w:val="7"/>
            <w:vAlign w:val="center"/>
          </w:tcPr>
          <w:p w14:paraId="0575855C" w14:textId="77777777" w:rsidR="00D80C90" w:rsidRPr="00E52985" w:rsidRDefault="00D80C90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C05FCF0" w14:textId="77777777" w:rsidR="00D80C90" w:rsidRPr="00933928" w:rsidRDefault="00D80C90" w:rsidP="006F16DB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sectPr w:rsidR="00D80C90" w:rsidRPr="00933928" w:rsidSect="006777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C9D6E" w14:textId="77777777" w:rsidR="00C73B54" w:rsidRDefault="00C73B54" w:rsidP="002166B7">
      <w:r>
        <w:separator/>
      </w:r>
    </w:p>
  </w:endnote>
  <w:endnote w:type="continuationSeparator" w:id="0">
    <w:p w14:paraId="42D15F93" w14:textId="77777777" w:rsidR="00C73B54" w:rsidRDefault="00C73B54" w:rsidP="0021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80CAF" w14:textId="77777777" w:rsidR="00E819C7" w:rsidRDefault="00E819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6AD1" w14:textId="75C37536" w:rsidR="00E8694F" w:rsidRDefault="00E8694F" w:rsidP="00B354EC">
    <w:pPr>
      <w:pStyle w:val="AltBilgi"/>
      <w:jc w:val="center"/>
      <w:rPr>
        <w:rFonts w:cstheme="minorHAnsi"/>
        <w:sz w:val="18"/>
      </w:rPr>
    </w:pPr>
  </w:p>
  <w:tbl>
    <w:tblPr>
      <w:tblStyle w:val="TabloKlavuzu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3"/>
      <w:gridCol w:w="1701"/>
    </w:tblGrid>
    <w:tr w:rsidR="00677765" w14:paraId="23652E1C" w14:textId="77777777" w:rsidTr="00E52985">
      <w:trPr>
        <w:trHeight w:val="227"/>
      </w:trPr>
      <w:tc>
        <w:tcPr>
          <w:tcW w:w="9073" w:type="dxa"/>
        </w:tcPr>
        <w:p w14:paraId="07D08CA8" w14:textId="7BA4FD60" w:rsidR="00677765" w:rsidRPr="00E52985" w:rsidRDefault="00E52985" w:rsidP="00E52985">
          <w:pPr>
            <w:pStyle w:val="AltBilgi"/>
            <w:ind w:left="0"/>
            <w:rPr>
              <w:rFonts w:ascii="Tahoma" w:hAnsi="Tahoma" w:cs="Tahoma"/>
              <w:b/>
              <w:bCs/>
              <w:sz w:val="16"/>
              <w:szCs w:val="16"/>
            </w:rPr>
          </w:pPr>
          <w:r w:rsidRPr="00E52985">
            <w:rPr>
              <w:rFonts w:ascii="Tahoma" w:hAnsi="Tahoma" w:cs="Tahoma"/>
              <w:b/>
              <w:bCs/>
              <w:sz w:val="16"/>
              <w:szCs w:val="16"/>
            </w:rPr>
            <w:t>UNIQUE ANALİZ BELGELENDİRME ve GÖZETİM HİZMETLERİ LTD. ŞTİ.</w:t>
          </w:r>
        </w:p>
      </w:tc>
      <w:tc>
        <w:tcPr>
          <w:tcW w:w="1701" w:type="dxa"/>
        </w:tcPr>
        <w:p w14:paraId="66B0B037" w14:textId="6CB27431" w:rsidR="00677765" w:rsidRPr="00E52985" w:rsidRDefault="00E52985" w:rsidP="00B354EC">
          <w:pPr>
            <w:pStyle w:val="AltBilgi"/>
            <w:ind w:left="0"/>
            <w:jc w:val="center"/>
            <w:rPr>
              <w:rFonts w:ascii="Tahoma" w:hAnsi="Tahoma" w:cs="Tahoma"/>
              <w:sz w:val="16"/>
              <w:szCs w:val="16"/>
            </w:rPr>
          </w:pPr>
          <w:r w:rsidRPr="00E52985">
            <w:rPr>
              <w:rFonts w:ascii="Tahoma" w:hAnsi="Tahoma" w:cs="Tahoma"/>
              <w:sz w:val="16"/>
              <w:szCs w:val="16"/>
            </w:rPr>
            <w:t>www.uqtest.com</w:t>
          </w:r>
        </w:p>
      </w:tc>
    </w:tr>
    <w:tr w:rsidR="00677765" w14:paraId="54AC8A50" w14:textId="77777777" w:rsidTr="00E52985">
      <w:trPr>
        <w:trHeight w:val="227"/>
      </w:trPr>
      <w:tc>
        <w:tcPr>
          <w:tcW w:w="9073" w:type="dxa"/>
        </w:tcPr>
        <w:p w14:paraId="7BA6B2DF" w14:textId="0584EE1D" w:rsidR="00677765" w:rsidRPr="00E52985" w:rsidRDefault="00E52985" w:rsidP="00E52985">
          <w:pPr>
            <w:pStyle w:val="AltBilgi"/>
            <w:ind w:left="0"/>
            <w:rPr>
              <w:rFonts w:ascii="Tahoma" w:hAnsi="Tahoma" w:cs="Tahoma"/>
              <w:sz w:val="16"/>
              <w:szCs w:val="16"/>
            </w:rPr>
          </w:pPr>
          <w:r w:rsidRPr="00E52985">
            <w:rPr>
              <w:rFonts w:ascii="Tahoma" w:hAnsi="Tahoma" w:cs="Tahoma"/>
              <w:sz w:val="16"/>
              <w:szCs w:val="16"/>
            </w:rPr>
            <w:t xml:space="preserve">Atatürk Mah. </w:t>
          </w:r>
          <w:proofErr w:type="spellStart"/>
          <w:r w:rsidRPr="00E52985">
            <w:rPr>
              <w:rFonts w:ascii="Tahoma" w:hAnsi="Tahoma" w:cs="Tahoma"/>
              <w:sz w:val="16"/>
              <w:szCs w:val="16"/>
            </w:rPr>
            <w:t>Hadımköy</w:t>
          </w:r>
          <w:proofErr w:type="spellEnd"/>
          <w:r w:rsidRPr="00E52985">
            <w:rPr>
              <w:rFonts w:ascii="Tahoma" w:hAnsi="Tahoma" w:cs="Tahoma"/>
              <w:sz w:val="16"/>
              <w:szCs w:val="16"/>
            </w:rPr>
            <w:t xml:space="preserve"> Yolu Cad. No:10 İç Kapı No:7 </w:t>
          </w:r>
          <w:proofErr w:type="spellStart"/>
          <w:r w:rsidRPr="00E52985">
            <w:rPr>
              <w:rFonts w:ascii="Tahoma" w:hAnsi="Tahoma" w:cs="Tahoma"/>
              <w:sz w:val="16"/>
              <w:szCs w:val="16"/>
            </w:rPr>
            <w:t>Esenyurt</w:t>
          </w:r>
          <w:proofErr w:type="spellEnd"/>
          <w:r w:rsidRPr="00E52985">
            <w:rPr>
              <w:rFonts w:ascii="Tahoma" w:hAnsi="Tahoma" w:cs="Tahoma"/>
              <w:sz w:val="16"/>
              <w:szCs w:val="16"/>
            </w:rPr>
            <w:t xml:space="preserve"> / İstanbul</w:t>
          </w:r>
        </w:p>
      </w:tc>
      <w:tc>
        <w:tcPr>
          <w:tcW w:w="1701" w:type="dxa"/>
        </w:tcPr>
        <w:p w14:paraId="452918E3" w14:textId="46C40986" w:rsidR="00677765" w:rsidRPr="00E52985" w:rsidRDefault="00E52985" w:rsidP="00B354EC">
          <w:pPr>
            <w:pStyle w:val="AltBilgi"/>
            <w:ind w:left="0"/>
            <w:jc w:val="center"/>
            <w:rPr>
              <w:rFonts w:ascii="Tahoma" w:hAnsi="Tahoma" w:cs="Tahoma"/>
              <w:sz w:val="16"/>
              <w:szCs w:val="16"/>
            </w:rPr>
          </w:pPr>
          <w:r w:rsidRPr="00E52985">
            <w:rPr>
              <w:rFonts w:ascii="Tahoma" w:hAnsi="Tahoma" w:cs="Tahoma"/>
              <w:sz w:val="16"/>
              <w:szCs w:val="16"/>
            </w:rPr>
            <w:t>hello@uqtest.com</w:t>
          </w:r>
        </w:p>
      </w:tc>
    </w:tr>
  </w:tbl>
  <w:p w14:paraId="7AAB4DD3" w14:textId="55AA3C0D" w:rsidR="00677765" w:rsidRPr="00EF4261" w:rsidRDefault="00677765" w:rsidP="00677765">
    <w:pPr>
      <w:pStyle w:val="AltBilgi"/>
      <w:ind w:left="-851"/>
      <w:jc w:val="center"/>
      <w:rPr>
        <w:rFonts w:cstheme="minorHAnsi"/>
        <w:sz w:val="18"/>
      </w:rPr>
    </w:pPr>
    <w:r>
      <w:rPr>
        <w:noProof/>
        <w:lang w:eastAsia="tr-TR"/>
      </w:rPr>
      <w:drawing>
        <wp:inline distT="0" distB="0" distL="0" distR="0" wp14:anchorId="7ECE9842" wp14:editId="4B0FA0C3">
          <wp:extent cx="6838950" cy="101600"/>
          <wp:effectExtent l="0" t="0" r="0" b="0"/>
          <wp:docPr id="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3739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CCB87B" w14:textId="77777777" w:rsidR="00B354EC" w:rsidRDefault="00B354EC">
    <w:pPr>
      <w:pStyle w:val="AltBilgi"/>
    </w:pPr>
  </w:p>
  <w:p w14:paraId="1ECE1762" w14:textId="77777777" w:rsidR="00B354EC" w:rsidRDefault="00B354E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DFBDC" w14:textId="77777777" w:rsidR="00E819C7" w:rsidRDefault="00E819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65DB1" w14:textId="77777777" w:rsidR="00C73B54" w:rsidRDefault="00C73B54" w:rsidP="002166B7">
      <w:r>
        <w:separator/>
      </w:r>
    </w:p>
  </w:footnote>
  <w:footnote w:type="continuationSeparator" w:id="0">
    <w:p w14:paraId="48947909" w14:textId="77777777" w:rsidR="00C73B54" w:rsidRDefault="00C73B54" w:rsidP="0021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C45B" w14:textId="77777777" w:rsidR="00E819C7" w:rsidRDefault="00E819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4" w:type="dxa"/>
      <w:jc w:val="center"/>
      <w:tblLook w:val="04A0" w:firstRow="1" w:lastRow="0" w:firstColumn="1" w:lastColumn="0" w:noHBand="0" w:noVBand="1"/>
    </w:tblPr>
    <w:tblGrid>
      <w:gridCol w:w="3256"/>
      <w:gridCol w:w="4677"/>
      <w:gridCol w:w="1560"/>
      <w:gridCol w:w="1281"/>
    </w:tblGrid>
    <w:tr w:rsidR="00B62444" w14:paraId="029F5694" w14:textId="77777777" w:rsidTr="00596FAC">
      <w:trPr>
        <w:trHeight w:val="277"/>
        <w:jc w:val="center"/>
      </w:trPr>
      <w:tc>
        <w:tcPr>
          <w:tcW w:w="3256" w:type="dxa"/>
          <w:vMerge w:val="restart"/>
          <w:tcBorders>
            <w:right w:val="nil"/>
          </w:tcBorders>
          <w:vAlign w:val="center"/>
        </w:tcPr>
        <w:p w14:paraId="7A27EC40" w14:textId="40B07760" w:rsidR="002166B7" w:rsidRPr="002166B7" w:rsidRDefault="00596FAC" w:rsidP="001A1C4A">
          <w:pPr>
            <w:pStyle w:val="stBilgi"/>
            <w:ind w:left="-118"/>
            <w:jc w:val="center"/>
            <w:rPr>
              <w:sz w:val="26"/>
              <w:szCs w:val="26"/>
            </w:rPr>
          </w:pPr>
          <w:r>
            <w:rPr>
              <w:noProof/>
              <w:lang w:eastAsia="tr-TR"/>
            </w:rPr>
            <w:drawing>
              <wp:inline distT="0" distB="0" distL="0" distR="0" wp14:anchorId="4CE06714" wp14:editId="57DF55DD">
                <wp:extent cx="1919467" cy="614363"/>
                <wp:effectExtent l="0" t="0" r="5080" b="0"/>
                <wp:docPr id="20" name="Resim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9467" cy="614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89F594B" w14:textId="54AF3A07" w:rsidR="002166B7" w:rsidRPr="00677765" w:rsidRDefault="00834A48" w:rsidP="00E819C7">
          <w:pPr>
            <w:ind w:left="-104"/>
            <w:jc w:val="center"/>
            <w:rPr>
              <w:rFonts w:ascii="Tahoma" w:hAnsi="Tahoma" w:cs="Tahoma"/>
              <w:b/>
              <w:sz w:val="36"/>
              <w:szCs w:val="36"/>
            </w:rPr>
          </w:pPr>
          <w:r w:rsidRPr="00677765">
            <w:rPr>
              <w:rFonts w:ascii="Tahoma" w:hAnsi="Tahoma" w:cs="Tahoma"/>
              <w:b/>
              <w:sz w:val="32"/>
              <w:szCs w:val="32"/>
            </w:rPr>
            <w:t>ANALİZ TALEP FORMU</w:t>
          </w: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443190CD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Doküman No</w:t>
          </w:r>
        </w:p>
      </w:tc>
      <w:tc>
        <w:tcPr>
          <w:tcW w:w="1281" w:type="dxa"/>
          <w:vAlign w:val="center"/>
        </w:tcPr>
        <w:p w14:paraId="3C8CDA4B" w14:textId="37EF9FEF" w:rsidR="002166B7" w:rsidRPr="00677765" w:rsidRDefault="00103876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F</w:t>
          </w:r>
          <w:r w:rsidR="001A08DD" w:rsidRPr="00677765">
            <w:rPr>
              <w:rFonts w:ascii="Tahoma" w:hAnsi="Tahoma" w:cs="Tahoma"/>
              <w:sz w:val="16"/>
              <w:szCs w:val="16"/>
            </w:rPr>
            <w:t>.0</w:t>
          </w:r>
          <w:r w:rsidR="00596D75" w:rsidRPr="00677765">
            <w:rPr>
              <w:rFonts w:ascii="Tahoma" w:hAnsi="Tahoma" w:cs="Tahoma"/>
              <w:sz w:val="16"/>
              <w:szCs w:val="16"/>
            </w:rPr>
            <w:t>2</w:t>
          </w:r>
          <w:r w:rsidR="001A08DD" w:rsidRPr="00677765">
            <w:rPr>
              <w:rFonts w:ascii="Tahoma" w:hAnsi="Tahoma" w:cs="Tahoma"/>
              <w:sz w:val="16"/>
              <w:szCs w:val="16"/>
            </w:rPr>
            <w:t>.PR.03</w:t>
          </w:r>
        </w:p>
      </w:tc>
    </w:tr>
    <w:tr w:rsidR="00B62444" w14:paraId="2DCDADE9" w14:textId="77777777" w:rsidTr="00596FAC">
      <w:trPr>
        <w:trHeight w:val="267"/>
        <w:jc w:val="center"/>
      </w:trPr>
      <w:tc>
        <w:tcPr>
          <w:tcW w:w="3256" w:type="dxa"/>
          <w:vMerge/>
          <w:tcBorders>
            <w:right w:val="nil"/>
          </w:tcBorders>
          <w:vAlign w:val="center"/>
        </w:tcPr>
        <w:p w14:paraId="35C90B63" w14:textId="77777777" w:rsidR="002166B7" w:rsidRPr="002166B7" w:rsidRDefault="002166B7">
          <w:pPr>
            <w:pStyle w:val="stBilgi"/>
            <w:rPr>
              <w:sz w:val="26"/>
              <w:szCs w:val="26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CC6A177" w14:textId="77777777" w:rsidR="002166B7" w:rsidRPr="00677765" w:rsidRDefault="002166B7">
          <w:pPr>
            <w:pStyle w:val="stBilgi"/>
            <w:rPr>
              <w:rFonts w:ascii="Tahoma" w:hAnsi="Tahoma" w:cs="Tahoma"/>
              <w:sz w:val="26"/>
              <w:szCs w:val="26"/>
            </w:rPr>
          </w:pP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6B2D5487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Yayın Tarihi</w:t>
          </w:r>
        </w:p>
      </w:tc>
      <w:tc>
        <w:tcPr>
          <w:tcW w:w="1281" w:type="dxa"/>
          <w:vAlign w:val="center"/>
        </w:tcPr>
        <w:p w14:paraId="4510BA73" w14:textId="77777777" w:rsidR="002166B7" w:rsidRPr="00677765" w:rsidRDefault="001A08DD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27.09.2023</w:t>
          </w:r>
        </w:p>
      </w:tc>
    </w:tr>
    <w:tr w:rsidR="00B62444" w14:paraId="18CA1E6C" w14:textId="77777777" w:rsidTr="00596FAC">
      <w:trPr>
        <w:trHeight w:val="285"/>
        <w:jc w:val="center"/>
      </w:trPr>
      <w:tc>
        <w:tcPr>
          <w:tcW w:w="3256" w:type="dxa"/>
          <w:vMerge/>
          <w:tcBorders>
            <w:right w:val="nil"/>
          </w:tcBorders>
          <w:vAlign w:val="center"/>
        </w:tcPr>
        <w:p w14:paraId="46959F35" w14:textId="77777777" w:rsidR="002166B7" w:rsidRPr="002166B7" w:rsidRDefault="002166B7">
          <w:pPr>
            <w:pStyle w:val="stBilgi"/>
            <w:rPr>
              <w:sz w:val="26"/>
              <w:szCs w:val="26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5098CBE" w14:textId="77777777" w:rsidR="002166B7" w:rsidRPr="00677765" w:rsidRDefault="002166B7">
          <w:pPr>
            <w:pStyle w:val="stBilgi"/>
            <w:rPr>
              <w:rFonts w:ascii="Tahoma" w:hAnsi="Tahoma" w:cs="Tahoma"/>
              <w:sz w:val="26"/>
              <w:szCs w:val="26"/>
            </w:rPr>
          </w:pP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0A6942B9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Revizyon Tarihi/No</w:t>
          </w:r>
        </w:p>
      </w:tc>
      <w:tc>
        <w:tcPr>
          <w:tcW w:w="1281" w:type="dxa"/>
          <w:vAlign w:val="center"/>
        </w:tcPr>
        <w:p w14:paraId="033163B1" w14:textId="1BC90225" w:rsidR="002166B7" w:rsidRPr="00677765" w:rsidRDefault="002651B5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02.03</w:t>
          </w:r>
          <w:bookmarkStart w:id="0" w:name="_GoBack"/>
          <w:bookmarkEnd w:id="0"/>
          <w:r w:rsidR="00596FAC">
            <w:rPr>
              <w:rFonts w:ascii="Tahoma" w:hAnsi="Tahoma" w:cs="Tahoma"/>
              <w:sz w:val="16"/>
              <w:szCs w:val="16"/>
            </w:rPr>
            <w:t>.2026/04</w:t>
          </w:r>
        </w:p>
      </w:tc>
    </w:tr>
    <w:tr w:rsidR="00B62444" w14:paraId="25456769" w14:textId="77777777" w:rsidTr="00596FAC">
      <w:trPr>
        <w:trHeight w:val="261"/>
        <w:jc w:val="center"/>
      </w:trPr>
      <w:tc>
        <w:tcPr>
          <w:tcW w:w="3256" w:type="dxa"/>
          <w:vMerge/>
          <w:tcBorders>
            <w:right w:val="nil"/>
          </w:tcBorders>
          <w:vAlign w:val="center"/>
        </w:tcPr>
        <w:p w14:paraId="1CFDD3A8" w14:textId="77777777" w:rsidR="002166B7" w:rsidRPr="002166B7" w:rsidRDefault="002166B7">
          <w:pPr>
            <w:pStyle w:val="stBilgi"/>
            <w:rPr>
              <w:sz w:val="26"/>
              <w:szCs w:val="26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0AD83E9" w14:textId="77777777" w:rsidR="002166B7" w:rsidRPr="00677765" w:rsidRDefault="002166B7">
          <w:pPr>
            <w:pStyle w:val="stBilgi"/>
            <w:rPr>
              <w:rFonts w:ascii="Tahoma" w:hAnsi="Tahoma" w:cs="Tahoma"/>
              <w:sz w:val="26"/>
              <w:szCs w:val="26"/>
            </w:rPr>
          </w:pP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2BAA5E1C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Sayfa No</w:t>
          </w:r>
        </w:p>
      </w:tc>
      <w:tc>
        <w:tcPr>
          <w:tcW w:w="1281" w:type="dxa"/>
          <w:vAlign w:val="center"/>
        </w:tcPr>
        <w:p w14:paraId="41E91131" w14:textId="5379B924" w:rsidR="002166B7" w:rsidRPr="00677765" w:rsidRDefault="008C3B01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 xml:space="preserve"> 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677765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2651B5">
            <w:rPr>
              <w:rFonts w:ascii="Tahoma" w:hAnsi="Tahoma" w:cs="Tahoma"/>
              <w:bCs/>
              <w:noProof/>
              <w:sz w:val="16"/>
              <w:szCs w:val="16"/>
            </w:rPr>
            <w:t>1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677765">
            <w:rPr>
              <w:rFonts w:ascii="Tahoma" w:hAnsi="Tahoma" w:cs="Tahoma"/>
              <w:sz w:val="16"/>
              <w:szCs w:val="16"/>
            </w:rPr>
            <w:t xml:space="preserve"> / 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677765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2651B5">
            <w:rPr>
              <w:rFonts w:ascii="Tahoma" w:hAnsi="Tahoma" w:cs="Tahoma"/>
              <w:bCs/>
              <w:noProof/>
              <w:sz w:val="16"/>
              <w:szCs w:val="16"/>
            </w:rPr>
            <w:t>2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14:paraId="729CDC1E" w14:textId="77777777" w:rsidR="002166B7" w:rsidRPr="00E8694F" w:rsidRDefault="002166B7" w:rsidP="00E034B9">
    <w:pPr>
      <w:pStyle w:val="stBilgi"/>
      <w:ind w:left="0"/>
      <w:rPr>
        <w:rFonts w:ascii="Times New Roman" w:hAnsi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2C3C2" w14:textId="77777777" w:rsidR="00E819C7" w:rsidRDefault="00E819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FAF"/>
      </v:shape>
    </w:pict>
  </w:numPicBullet>
  <w:abstractNum w:abstractNumId="0" w15:restartNumberingAfterBreak="0">
    <w:nsid w:val="023140BA"/>
    <w:multiLevelType w:val="hybridMultilevel"/>
    <w:tmpl w:val="AFC236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6267"/>
    <w:multiLevelType w:val="hybridMultilevel"/>
    <w:tmpl w:val="B0FAE48A"/>
    <w:lvl w:ilvl="0" w:tplc="1568BECC">
      <w:start w:val="1"/>
      <w:numFmt w:val="decimal"/>
      <w:lvlText w:val="%1."/>
      <w:lvlJc w:val="left"/>
      <w:pPr>
        <w:ind w:left="2205" w:hanging="360"/>
      </w:pPr>
      <w:rPr>
        <w:rFonts w:ascii="Tahoma" w:hAnsi="Tahoma" w:cs="Tahoma" w:hint="default"/>
        <w:b/>
        <w:bCs/>
        <w:color w:val="auto"/>
        <w:sz w:val="14"/>
        <w:szCs w:val="14"/>
      </w:rPr>
    </w:lvl>
    <w:lvl w:ilvl="1" w:tplc="041F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2" w15:restartNumberingAfterBreak="0">
    <w:nsid w:val="0F3C30DB"/>
    <w:multiLevelType w:val="multilevel"/>
    <w:tmpl w:val="041F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" w15:restartNumberingAfterBreak="0">
    <w:nsid w:val="1C411C4E"/>
    <w:multiLevelType w:val="hybridMultilevel"/>
    <w:tmpl w:val="3B103E8A"/>
    <w:lvl w:ilvl="0" w:tplc="041F000F">
      <w:start w:val="1"/>
      <w:numFmt w:val="decimal"/>
      <w:lvlText w:val="%1."/>
      <w:lvlJc w:val="left"/>
      <w:pPr>
        <w:ind w:left="-131" w:hanging="360"/>
      </w:pPr>
    </w:lvl>
    <w:lvl w:ilvl="1" w:tplc="041F0019" w:tentative="1">
      <w:start w:val="1"/>
      <w:numFmt w:val="lowerLetter"/>
      <w:lvlText w:val="%2."/>
      <w:lvlJc w:val="left"/>
      <w:pPr>
        <w:ind w:left="589" w:hanging="360"/>
      </w:pPr>
    </w:lvl>
    <w:lvl w:ilvl="2" w:tplc="041F001B" w:tentative="1">
      <w:start w:val="1"/>
      <w:numFmt w:val="lowerRoman"/>
      <w:lvlText w:val="%3."/>
      <w:lvlJc w:val="right"/>
      <w:pPr>
        <w:ind w:left="1309" w:hanging="180"/>
      </w:pPr>
    </w:lvl>
    <w:lvl w:ilvl="3" w:tplc="041F000F" w:tentative="1">
      <w:start w:val="1"/>
      <w:numFmt w:val="decimal"/>
      <w:lvlText w:val="%4."/>
      <w:lvlJc w:val="left"/>
      <w:pPr>
        <w:ind w:left="2029" w:hanging="360"/>
      </w:pPr>
    </w:lvl>
    <w:lvl w:ilvl="4" w:tplc="041F0019" w:tentative="1">
      <w:start w:val="1"/>
      <w:numFmt w:val="lowerLetter"/>
      <w:lvlText w:val="%5."/>
      <w:lvlJc w:val="left"/>
      <w:pPr>
        <w:ind w:left="2749" w:hanging="360"/>
      </w:pPr>
    </w:lvl>
    <w:lvl w:ilvl="5" w:tplc="041F001B" w:tentative="1">
      <w:start w:val="1"/>
      <w:numFmt w:val="lowerRoman"/>
      <w:lvlText w:val="%6."/>
      <w:lvlJc w:val="right"/>
      <w:pPr>
        <w:ind w:left="3469" w:hanging="180"/>
      </w:pPr>
    </w:lvl>
    <w:lvl w:ilvl="6" w:tplc="041F000F" w:tentative="1">
      <w:start w:val="1"/>
      <w:numFmt w:val="decimal"/>
      <w:lvlText w:val="%7."/>
      <w:lvlJc w:val="left"/>
      <w:pPr>
        <w:ind w:left="4189" w:hanging="360"/>
      </w:pPr>
    </w:lvl>
    <w:lvl w:ilvl="7" w:tplc="041F0019" w:tentative="1">
      <w:start w:val="1"/>
      <w:numFmt w:val="lowerLetter"/>
      <w:lvlText w:val="%8."/>
      <w:lvlJc w:val="left"/>
      <w:pPr>
        <w:ind w:left="4909" w:hanging="360"/>
      </w:pPr>
    </w:lvl>
    <w:lvl w:ilvl="8" w:tplc="041F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220F40D8"/>
    <w:multiLevelType w:val="hybridMultilevel"/>
    <w:tmpl w:val="B0FAE48A"/>
    <w:lvl w:ilvl="0" w:tplc="1568BECC">
      <w:start w:val="1"/>
      <w:numFmt w:val="decimal"/>
      <w:lvlText w:val="%1."/>
      <w:lvlJc w:val="left"/>
      <w:pPr>
        <w:ind w:left="2205" w:hanging="360"/>
      </w:pPr>
      <w:rPr>
        <w:rFonts w:ascii="Tahoma" w:hAnsi="Tahoma" w:cs="Tahoma" w:hint="default"/>
        <w:b/>
        <w:bCs/>
        <w:color w:val="auto"/>
        <w:sz w:val="14"/>
        <w:szCs w:val="14"/>
      </w:rPr>
    </w:lvl>
    <w:lvl w:ilvl="1" w:tplc="041F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5" w15:restartNumberingAfterBreak="0">
    <w:nsid w:val="25170BC7"/>
    <w:multiLevelType w:val="hybridMultilevel"/>
    <w:tmpl w:val="24983A84"/>
    <w:lvl w:ilvl="0" w:tplc="73E0ECE2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35FE0A1A"/>
    <w:multiLevelType w:val="hybridMultilevel"/>
    <w:tmpl w:val="E02A4936"/>
    <w:lvl w:ilvl="0" w:tplc="30105178">
      <w:numFmt w:val="bullet"/>
      <w:lvlText w:val=""/>
      <w:lvlJc w:val="left"/>
      <w:pPr>
        <w:ind w:left="2589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7" w15:restartNumberingAfterBreak="0">
    <w:nsid w:val="36D70F05"/>
    <w:multiLevelType w:val="hybridMultilevel"/>
    <w:tmpl w:val="C08E97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66D05"/>
    <w:multiLevelType w:val="hybridMultilevel"/>
    <w:tmpl w:val="50B49FDA"/>
    <w:lvl w:ilvl="0" w:tplc="041F000F">
      <w:start w:val="1"/>
      <w:numFmt w:val="decimal"/>
      <w:lvlText w:val="%1."/>
      <w:lvlJc w:val="left"/>
      <w:pPr>
        <w:ind w:left="-131" w:hanging="360"/>
      </w:pPr>
    </w:lvl>
    <w:lvl w:ilvl="1" w:tplc="041F0019" w:tentative="1">
      <w:start w:val="1"/>
      <w:numFmt w:val="lowerLetter"/>
      <w:lvlText w:val="%2."/>
      <w:lvlJc w:val="left"/>
      <w:pPr>
        <w:ind w:left="589" w:hanging="360"/>
      </w:pPr>
    </w:lvl>
    <w:lvl w:ilvl="2" w:tplc="041F001B" w:tentative="1">
      <w:start w:val="1"/>
      <w:numFmt w:val="lowerRoman"/>
      <w:lvlText w:val="%3."/>
      <w:lvlJc w:val="right"/>
      <w:pPr>
        <w:ind w:left="1309" w:hanging="180"/>
      </w:pPr>
    </w:lvl>
    <w:lvl w:ilvl="3" w:tplc="041F000F" w:tentative="1">
      <w:start w:val="1"/>
      <w:numFmt w:val="decimal"/>
      <w:lvlText w:val="%4."/>
      <w:lvlJc w:val="left"/>
      <w:pPr>
        <w:ind w:left="2029" w:hanging="360"/>
      </w:pPr>
    </w:lvl>
    <w:lvl w:ilvl="4" w:tplc="041F0019" w:tentative="1">
      <w:start w:val="1"/>
      <w:numFmt w:val="lowerLetter"/>
      <w:lvlText w:val="%5."/>
      <w:lvlJc w:val="left"/>
      <w:pPr>
        <w:ind w:left="2749" w:hanging="360"/>
      </w:pPr>
    </w:lvl>
    <w:lvl w:ilvl="5" w:tplc="041F001B" w:tentative="1">
      <w:start w:val="1"/>
      <w:numFmt w:val="lowerRoman"/>
      <w:lvlText w:val="%6."/>
      <w:lvlJc w:val="right"/>
      <w:pPr>
        <w:ind w:left="3469" w:hanging="180"/>
      </w:pPr>
    </w:lvl>
    <w:lvl w:ilvl="6" w:tplc="041F000F" w:tentative="1">
      <w:start w:val="1"/>
      <w:numFmt w:val="decimal"/>
      <w:lvlText w:val="%7."/>
      <w:lvlJc w:val="left"/>
      <w:pPr>
        <w:ind w:left="4189" w:hanging="360"/>
      </w:pPr>
    </w:lvl>
    <w:lvl w:ilvl="7" w:tplc="041F0019" w:tentative="1">
      <w:start w:val="1"/>
      <w:numFmt w:val="lowerLetter"/>
      <w:lvlText w:val="%8."/>
      <w:lvlJc w:val="left"/>
      <w:pPr>
        <w:ind w:left="4909" w:hanging="360"/>
      </w:pPr>
    </w:lvl>
    <w:lvl w:ilvl="8" w:tplc="041F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454F328B"/>
    <w:multiLevelType w:val="hybridMultilevel"/>
    <w:tmpl w:val="AAFABAD2"/>
    <w:lvl w:ilvl="0" w:tplc="8A1E1334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sz w:val="12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372B50"/>
    <w:multiLevelType w:val="multilevel"/>
    <w:tmpl w:val="041F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5AE30A1D"/>
    <w:multiLevelType w:val="hybridMultilevel"/>
    <w:tmpl w:val="B0FAE48A"/>
    <w:lvl w:ilvl="0" w:tplc="1568BECC">
      <w:start w:val="1"/>
      <w:numFmt w:val="decimal"/>
      <w:lvlText w:val="%1."/>
      <w:lvlJc w:val="left"/>
      <w:pPr>
        <w:ind w:left="2205" w:hanging="360"/>
      </w:pPr>
      <w:rPr>
        <w:rFonts w:ascii="Tahoma" w:hAnsi="Tahoma" w:cs="Tahoma" w:hint="default"/>
        <w:b/>
        <w:bCs/>
        <w:color w:val="auto"/>
        <w:sz w:val="14"/>
        <w:szCs w:val="14"/>
      </w:rPr>
    </w:lvl>
    <w:lvl w:ilvl="1" w:tplc="041F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2" w15:restartNumberingAfterBreak="0">
    <w:nsid w:val="63E648CD"/>
    <w:multiLevelType w:val="hybridMultilevel"/>
    <w:tmpl w:val="3BFED4C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A51A0"/>
    <w:multiLevelType w:val="hybridMultilevel"/>
    <w:tmpl w:val="8000DF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0"/>
  </w:num>
  <w:num w:numId="5">
    <w:abstractNumId w:val="12"/>
  </w:num>
  <w:num w:numId="6">
    <w:abstractNumId w:val="11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C9"/>
    <w:rsid w:val="000174CE"/>
    <w:rsid w:val="0005109D"/>
    <w:rsid w:val="0005255C"/>
    <w:rsid w:val="00062A27"/>
    <w:rsid w:val="00066012"/>
    <w:rsid w:val="00072DF2"/>
    <w:rsid w:val="00093777"/>
    <w:rsid w:val="00095B54"/>
    <w:rsid w:val="000E0340"/>
    <w:rsid w:val="000E304F"/>
    <w:rsid w:val="000E3379"/>
    <w:rsid w:val="000E66D0"/>
    <w:rsid w:val="000F70EC"/>
    <w:rsid w:val="00103876"/>
    <w:rsid w:val="00104B19"/>
    <w:rsid w:val="0011457C"/>
    <w:rsid w:val="00120009"/>
    <w:rsid w:val="001427B1"/>
    <w:rsid w:val="00143F05"/>
    <w:rsid w:val="00172810"/>
    <w:rsid w:val="001808DE"/>
    <w:rsid w:val="001808FE"/>
    <w:rsid w:val="001922CB"/>
    <w:rsid w:val="001A08DD"/>
    <w:rsid w:val="001A1C4A"/>
    <w:rsid w:val="001A6C7B"/>
    <w:rsid w:val="001B187B"/>
    <w:rsid w:val="001B4701"/>
    <w:rsid w:val="001D21C7"/>
    <w:rsid w:val="001F548A"/>
    <w:rsid w:val="001F7DE0"/>
    <w:rsid w:val="00204CF3"/>
    <w:rsid w:val="00207E6C"/>
    <w:rsid w:val="002166B7"/>
    <w:rsid w:val="00217110"/>
    <w:rsid w:val="0024649E"/>
    <w:rsid w:val="0025286F"/>
    <w:rsid w:val="002651B5"/>
    <w:rsid w:val="00272DCA"/>
    <w:rsid w:val="00285DA2"/>
    <w:rsid w:val="00291875"/>
    <w:rsid w:val="002B1C90"/>
    <w:rsid w:val="002C1D35"/>
    <w:rsid w:val="002C5C04"/>
    <w:rsid w:val="002D6263"/>
    <w:rsid w:val="002E32A2"/>
    <w:rsid w:val="003013FC"/>
    <w:rsid w:val="0030536D"/>
    <w:rsid w:val="003142C5"/>
    <w:rsid w:val="00332C57"/>
    <w:rsid w:val="0039128E"/>
    <w:rsid w:val="003A3C7E"/>
    <w:rsid w:val="003B1821"/>
    <w:rsid w:val="003C2FE2"/>
    <w:rsid w:val="003E0445"/>
    <w:rsid w:val="004045CC"/>
    <w:rsid w:val="00416990"/>
    <w:rsid w:val="00462052"/>
    <w:rsid w:val="00462944"/>
    <w:rsid w:val="0049033B"/>
    <w:rsid w:val="004908E4"/>
    <w:rsid w:val="00491A96"/>
    <w:rsid w:val="004931CF"/>
    <w:rsid w:val="00496F9D"/>
    <w:rsid w:val="004A7247"/>
    <w:rsid w:val="004B02D3"/>
    <w:rsid w:val="004B1602"/>
    <w:rsid w:val="004B27ED"/>
    <w:rsid w:val="005065AE"/>
    <w:rsid w:val="00525067"/>
    <w:rsid w:val="00535880"/>
    <w:rsid w:val="00546E69"/>
    <w:rsid w:val="00581A5A"/>
    <w:rsid w:val="0059532E"/>
    <w:rsid w:val="00596D75"/>
    <w:rsid w:val="00596FAC"/>
    <w:rsid w:val="005A766B"/>
    <w:rsid w:val="005C120C"/>
    <w:rsid w:val="005D766A"/>
    <w:rsid w:val="005E34DC"/>
    <w:rsid w:val="005F0E7D"/>
    <w:rsid w:val="005F460C"/>
    <w:rsid w:val="00624C47"/>
    <w:rsid w:val="00634683"/>
    <w:rsid w:val="006534CE"/>
    <w:rsid w:val="00677765"/>
    <w:rsid w:val="006777F6"/>
    <w:rsid w:val="00681105"/>
    <w:rsid w:val="00683ED2"/>
    <w:rsid w:val="00686950"/>
    <w:rsid w:val="006950CB"/>
    <w:rsid w:val="006B042C"/>
    <w:rsid w:val="006B746F"/>
    <w:rsid w:val="006E07BD"/>
    <w:rsid w:val="006F16DB"/>
    <w:rsid w:val="006F6353"/>
    <w:rsid w:val="00716BF1"/>
    <w:rsid w:val="00733693"/>
    <w:rsid w:val="00756E18"/>
    <w:rsid w:val="007725B6"/>
    <w:rsid w:val="007D156D"/>
    <w:rsid w:val="007E75ED"/>
    <w:rsid w:val="0080268B"/>
    <w:rsid w:val="008065CB"/>
    <w:rsid w:val="008107B2"/>
    <w:rsid w:val="00834A48"/>
    <w:rsid w:val="00841E2F"/>
    <w:rsid w:val="00865BA8"/>
    <w:rsid w:val="0088238D"/>
    <w:rsid w:val="00887DCF"/>
    <w:rsid w:val="00897806"/>
    <w:rsid w:val="008B622E"/>
    <w:rsid w:val="008C3B01"/>
    <w:rsid w:val="008E3CCE"/>
    <w:rsid w:val="008F29EC"/>
    <w:rsid w:val="00933928"/>
    <w:rsid w:val="009571AE"/>
    <w:rsid w:val="009831FC"/>
    <w:rsid w:val="009C7561"/>
    <w:rsid w:val="009F4096"/>
    <w:rsid w:val="009F4E60"/>
    <w:rsid w:val="009F7DC7"/>
    <w:rsid w:val="00A06540"/>
    <w:rsid w:val="00A15A52"/>
    <w:rsid w:val="00A240F3"/>
    <w:rsid w:val="00AA1839"/>
    <w:rsid w:val="00AA7CDC"/>
    <w:rsid w:val="00AC7972"/>
    <w:rsid w:val="00AE370E"/>
    <w:rsid w:val="00B321EB"/>
    <w:rsid w:val="00B34BEC"/>
    <w:rsid w:val="00B354EC"/>
    <w:rsid w:val="00B52462"/>
    <w:rsid w:val="00B623D0"/>
    <w:rsid w:val="00B62444"/>
    <w:rsid w:val="00B65E44"/>
    <w:rsid w:val="00B864B4"/>
    <w:rsid w:val="00BA033B"/>
    <w:rsid w:val="00BE7BBE"/>
    <w:rsid w:val="00BF5F2E"/>
    <w:rsid w:val="00C0738E"/>
    <w:rsid w:val="00C17DCC"/>
    <w:rsid w:val="00C238B7"/>
    <w:rsid w:val="00C2755C"/>
    <w:rsid w:val="00C5571C"/>
    <w:rsid w:val="00C73B54"/>
    <w:rsid w:val="00C96426"/>
    <w:rsid w:val="00C97AFF"/>
    <w:rsid w:val="00CA200D"/>
    <w:rsid w:val="00CB516A"/>
    <w:rsid w:val="00CC7A44"/>
    <w:rsid w:val="00CC7BD2"/>
    <w:rsid w:val="00CF5A40"/>
    <w:rsid w:val="00D02314"/>
    <w:rsid w:val="00D3257A"/>
    <w:rsid w:val="00D33363"/>
    <w:rsid w:val="00D33753"/>
    <w:rsid w:val="00D80512"/>
    <w:rsid w:val="00D80C90"/>
    <w:rsid w:val="00D8348E"/>
    <w:rsid w:val="00DC7A65"/>
    <w:rsid w:val="00E034B9"/>
    <w:rsid w:val="00E04180"/>
    <w:rsid w:val="00E065C9"/>
    <w:rsid w:val="00E10484"/>
    <w:rsid w:val="00E115C3"/>
    <w:rsid w:val="00E176E3"/>
    <w:rsid w:val="00E36C02"/>
    <w:rsid w:val="00E52985"/>
    <w:rsid w:val="00E819C7"/>
    <w:rsid w:val="00E852B6"/>
    <w:rsid w:val="00E8694F"/>
    <w:rsid w:val="00E9479D"/>
    <w:rsid w:val="00EB2F58"/>
    <w:rsid w:val="00EE6EBA"/>
    <w:rsid w:val="00EF4261"/>
    <w:rsid w:val="00F05047"/>
    <w:rsid w:val="00F22987"/>
    <w:rsid w:val="00F3678B"/>
    <w:rsid w:val="00F43F91"/>
    <w:rsid w:val="00F5243D"/>
    <w:rsid w:val="00F80CE7"/>
    <w:rsid w:val="00F94E80"/>
    <w:rsid w:val="00FB26DB"/>
    <w:rsid w:val="00FC2328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E626F"/>
  <w15:chartTrackingRefBased/>
  <w15:docId w15:val="{AE2B2281-F4D9-44E3-90C1-4A7466DA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1A08DD"/>
    <w:pPr>
      <w:spacing w:after="0" w:line="240" w:lineRule="auto"/>
      <w:ind w:left="284"/>
    </w:pPr>
    <w:rPr>
      <w:rFonts w:eastAsia="Times New Roman" w:cs="Times New Roman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66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66B7"/>
  </w:style>
  <w:style w:type="paragraph" w:styleId="AltBilgi">
    <w:name w:val="footer"/>
    <w:basedOn w:val="Normal"/>
    <w:link w:val="AltBilgiChar"/>
    <w:uiPriority w:val="99"/>
    <w:unhideWhenUsed/>
    <w:rsid w:val="002166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66B7"/>
  </w:style>
  <w:style w:type="table" w:customStyle="1" w:styleId="TabloKlavuzu1">
    <w:name w:val="Tablo Kılavuzu1"/>
    <w:basedOn w:val="NormalTablo"/>
    <w:next w:val="TabloKlavuzu"/>
    <w:uiPriority w:val="39"/>
    <w:rsid w:val="002166B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21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75ED"/>
    <w:pPr>
      <w:ind w:left="720"/>
      <w:contextualSpacing/>
    </w:pPr>
    <w:rPr>
      <w:kern w:val="2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6C0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C02"/>
    <w:rPr>
      <w:rFonts w:ascii="Segoe UI" w:eastAsia="Times New Roman" w:hAnsi="Segoe UI" w:cs="Segoe UI"/>
      <w:sz w:val="18"/>
      <w:szCs w:val="18"/>
    </w:rPr>
  </w:style>
  <w:style w:type="table" w:styleId="KlavuzuTablo4-Vurgu1">
    <w:name w:val="Grid Table 4 Accent 1"/>
    <w:basedOn w:val="NormalTablo"/>
    <w:uiPriority w:val="49"/>
    <w:rsid w:val="00F5243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596D7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96D75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77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qtest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qtest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50A0-995D-4987-BE48-131BBC89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karadeniz</dc:creator>
  <cp:keywords/>
  <dc:description/>
  <cp:lastModifiedBy>EMRE KARATEKİN</cp:lastModifiedBy>
  <cp:revision>12</cp:revision>
  <cp:lastPrinted>2025-05-07T10:46:00Z</cp:lastPrinted>
  <dcterms:created xsi:type="dcterms:W3CDTF">2025-05-07T10:06:00Z</dcterms:created>
  <dcterms:modified xsi:type="dcterms:W3CDTF">2026-03-01T20:39:00Z</dcterms:modified>
</cp:coreProperties>
</file>